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68" w:rsidRPr="00074FC3" w:rsidRDefault="00E45B68">
      <w:pPr>
        <w:rPr>
          <w:lang w:val="es-ES_tradnl"/>
        </w:rPr>
      </w:pPr>
      <w:r w:rsidRPr="00074FC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-922020</wp:posOffset>
            </wp:positionH>
            <wp:positionV relativeFrom="margin">
              <wp:posOffset>-914400</wp:posOffset>
            </wp:positionV>
            <wp:extent cx="7804150" cy="10102850"/>
            <wp:effectExtent l="0" t="0" r="6350" b="0"/>
            <wp:wrapNone/>
            <wp:docPr id="1" name="Picture 1" descr="templa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templat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1010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B68" w:rsidRPr="00074FC3" w:rsidRDefault="00E45B68">
      <w:pPr>
        <w:rPr>
          <w:lang w:val="es-ES_tradnl"/>
        </w:rPr>
      </w:pPr>
    </w:p>
    <w:p w:rsidR="0062325C" w:rsidRPr="002B0812" w:rsidRDefault="0062325C" w:rsidP="00E45B68">
      <w:pPr>
        <w:spacing w:after="0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B0812">
        <w:rPr>
          <w:rFonts w:ascii="Arial" w:hAnsi="Arial" w:cs="Arial"/>
          <w:b/>
          <w:sz w:val="26"/>
          <w:szCs w:val="26"/>
          <w:lang w:val="es-MX"/>
        </w:rPr>
        <w:t>INFORMACIÓN DE ASISTENCIA PÚBLICA</w:t>
      </w:r>
      <w:r w:rsidR="00590A2B" w:rsidRPr="002B0812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2B0812" w:rsidRDefault="0062325C" w:rsidP="002B0812">
      <w:pPr>
        <w:spacing w:after="0"/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B0812">
        <w:rPr>
          <w:rFonts w:ascii="Arial" w:hAnsi="Arial" w:cs="Arial"/>
          <w:b/>
          <w:sz w:val="26"/>
          <w:szCs w:val="26"/>
          <w:lang w:val="es-MX"/>
        </w:rPr>
        <w:t>PARA PROGRAMAS ESTATALES Y HEAD START</w:t>
      </w:r>
    </w:p>
    <w:p w:rsidR="006F7C60" w:rsidRPr="002B0812" w:rsidRDefault="002B0812" w:rsidP="002B0812">
      <w:pPr>
        <w:spacing w:after="0"/>
        <w:jc w:val="center"/>
        <w:rPr>
          <w:rFonts w:ascii="Arial" w:hAnsi="Arial" w:cs="Arial"/>
          <w:b/>
          <w:sz w:val="2"/>
          <w:szCs w:val="26"/>
          <w:lang w:val="es-MX"/>
        </w:rPr>
      </w:pPr>
      <w:r w:rsidRPr="002B0812">
        <w:rPr>
          <w:rFonts w:ascii="Arial" w:hAnsi="Arial" w:cs="Arial"/>
          <w:sz w:val="2"/>
          <w:lang w:val="es-MX"/>
        </w:rPr>
        <w:tab/>
      </w:r>
    </w:p>
    <w:p w:rsidR="00E45B68" w:rsidRPr="002B0812" w:rsidRDefault="0062325C" w:rsidP="006F7C60">
      <w:pPr>
        <w:spacing w:after="0" w:line="240" w:lineRule="auto"/>
        <w:rPr>
          <w:rFonts w:ascii="Arial" w:hAnsi="Arial" w:cs="Arial"/>
          <w:sz w:val="21"/>
          <w:lang w:val="es-MX"/>
        </w:rPr>
      </w:pPr>
      <w:r w:rsidRPr="002B0812">
        <w:rPr>
          <w:rFonts w:ascii="Arial" w:hAnsi="Arial" w:cs="Arial"/>
          <w:sz w:val="21"/>
          <w:lang w:val="es-MX"/>
        </w:rPr>
        <w:t xml:space="preserve">Familias que reciben </w:t>
      </w:r>
      <w:proofErr w:type="spellStart"/>
      <w:r w:rsidR="003B59B9" w:rsidRPr="002B0812">
        <w:rPr>
          <w:rFonts w:ascii="Arial" w:hAnsi="Arial" w:cs="Arial"/>
          <w:sz w:val="21"/>
          <w:lang w:val="es-MX"/>
        </w:rPr>
        <w:t>CalWORKs</w:t>
      </w:r>
      <w:proofErr w:type="spellEnd"/>
      <w:r w:rsidR="00E45B68" w:rsidRPr="002B0812">
        <w:rPr>
          <w:rFonts w:ascii="Arial" w:hAnsi="Arial" w:cs="Arial"/>
          <w:sz w:val="21"/>
          <w:lang w:val="es-MX"/>
        </w:rPr>
        <w:t xml:space="preserve"> Cash </w:t>
      </w:r>
      <w:proofErr w:type="spellStart"/>
      <w:r w:rsidR="00E45B68" w:rsidRPr="002B0812">
        <w:rPr>
          <w:rFonts w:ascii="Arial" w:hAnsi="Arial" w:cs="Arial"/>
          <w:sz w:val="21"/>
          <w:lang w:val="es-MX"/>
        </w:rPr>
        <w:t>Aid</w:t>
      </w:r>
      <w:proofErr w:type="spellEnd"/>
      <w:r w:rsidR="00E45B68" w:rsidRPr="002B0812">
        <w:rPr>
          <w:rFonts w:ascii="Arial" w:hAnsi="Arial" w:cs="Arial"/>
          <w:sz w:val="21"/>
          <w:lang w:val="es-MX"/>
        </w:rPr>
        <w:t xml:space="preserve">, </w:t>
      </w:r>
      <w:r w:rsidRPr="002B0812">
        <w:rPr>
          <w:rFonts w:ascii="Arial" w:hAnsi="Arial" w:cs="Arial"/>
          <w:sz w:val="21"/>
          <w:lang w:val="es-MX"/>
        </w:rPr>
        <w:t>también conocido como TANF</w:t>
      </w:r>
      <w:r w:rsidR="00E45B68" w:rsidRPr="002B0812">
        <w:rPr>
          <w:rFonts w:ascii="Arial" w:hAnsi="Arial" w:cs="Arial"/>
          <w:sz w:val="21"/>
          <w:lang w:val="es-MX"/>
        </w:rPr>
        <w:t xml:space="preserve">, </w:t>
      </w:r>
      <w:r w:rsidRPr="002B0812">
        <w:rPr>
          <w:rFonts w:ascii="Arial" w:hAnsi="Arial" w:cs="Arial"/>
          <w:sz w:val="21"/>
          <w:lang w:val="es-MX"/>
        </w:rPr>
        <w:t xml:space="preserve">son elegibles para </w:t>
      </w:r>
      <w:bookmarkStart w:id="0" w:name="_GoBack"/>
      <w:r w:rsidRPr="002B0812">
        <w:rPr>
          <w:rFonts w:ascii="Arial" w:hAnsi="Arial" w:cs="Arial"/>
          <w:sz w:val="21"/>
          <w:lang w:val="es-MX"/>
        </w:rPr>
        <w:t>recibir los servicios de</w:t>
      </w:r>
      <w:r w:rsidR="00E45B68" w:rsidRPr="002B0812">
        <w:rPr>
          <w:rFonts w:ascii="Arial" w:hAnsi="Arial" w:cs="Arial"/>
          <w:sz w:val="21"/>
          <w:lang w:val="es-MX"/>
        </w:rPr>
        <w:t xml:space="preserve"> Head </w:t>
      </w:r>
      <w:proofErr w:type="spellStart"/>
      <w:r w:rsidR="00E45B68" w:rsidRPr="002B0812">
        <w:rPr>
          <w:rFonts w:ascii="Arial" w:hAnsi="Arial" w:cs="Arial"/>
          <w:sz w:val="21"/>
          <w:lang w:val="es-MX"/>
        </w:rPr>
        <w:t>Start</w:t>
      </w:r>
      <w:proofErr w:type="spellEnd"/>
      <w:r w:rsidR="00E45B68" w:rsidRPr="002B0812">
        <w:rPr>
          <w:rFonts w:ascii="Arial" w:hAnsi="Arial" w:cs="Arial"/>
          <w:sz w:val="21"/>
          <w:lang w:val="es-MX"/>
        </w:rPr>
        <w:t xml:space="preserve"> </w:t>
      </w:r>
      <w:r w:rsidRPr="002B0812">
        <w:rPr>
          <w:rFonts w:ascii="Arial" w:hAnsi="Arial" w:cs="Arial"/>
          <w:sz w:val="21"/>
          <w:lang w:val="es-MX"/>
        </w:rPr>
        <w:t xml:space="preserve">y programas de cuidado infantil subsidiados por el estado. Los </w:t>
      </w:r>
      <w:bookmarkEnd w:id="0"/>
      <w:r w:rsidR="00EA54E1" w:rsidRPr="002B0812">
        <w:rPr>
          <w:rFonts w:ascii="Arial" w:hAnsi="Arial" w:cs="Arial"/>
          <w:sz w:val="21"/>
          <w:lang w:val="es-MX"/>
        </w:rPr>
        <w:t>solicitantes</w:t>
      </w:r>
      <w:r w:rsidRPr="002B0812">
        <w:rPr>
          <w:rFonts w:ascii="Arial" w:hAnsi="Arial" w:cs="Arial"/>
          <w:sz w:val="21"/>
          <w:lang w:val="es-MX"/>
        </w:rPr>
        <w:t xml:space="preserve"> deben mostrar su Pasaporte a Servicios para comprobar que actualmente </w:t>
      </w:r>
      <w:r w:rsidR="00C45C7C" w:rsidRPr="002B0812">
        <w:rPr>
          <w:rFonts w:ascii="Arial" w:hAnsi="Arial" w:cs="Arial"/>
          <w:sz w:val="21"/>
          <w:lang w:val="es-MX"/>
        </w:rPr>
        <w:t>reciben</w:t>
      </w:r>
      <w:r w:rsidRPr="002B0812">
        <w:rPr>
          <w:rFonts w:ascii="Arial" w:hAnsi="Arial" w:cs="Arial"/>
          <w:sz w:val="21"/>
          <w:lang w:val="es-MX"/>
        </w:rPr>
        <w:t xml:space="preserve"> </w:t>
      </w:r>
      <w:proofErr w:type="spellStart"/>
      <w:r w:rsidR="003B59B9" w:rsidRPr="002B0812">
        <w:rPr>
          <w:rFonts w:ascii="Arial" w:hAnsi="Arial" w:cs="Arial"/>
          <w:sz w:val="21"/>
          <w:lang w:val="es-MX"/>
        </w:rPr>
        <w:t>CalWORKs</w:t>
      </w:r>
      <w:proofErr w:type="spellEnd"/>
      <w:r w:rsidR="00E45B68" w:rsidRPr="002B0812">
        <w:rPr>
          <w:rFonts w:ascii="Arial" w:hAnsi="Arial" w:cs="Arial"/>
          <w:sz w:val="21"/>
          <w:lang w:val="es-MX"/>
        </w:rPr>
        <w:t xml:space="preserve"> Cash </w:t>
      </w:r>
      <w:proofErr w:type="spellStart"/>
      <w:r w:rsidR="00E45B68" w:rsidRPr="002B0812">
        <w:rPr>
          <w:rFonts w:ascii="Arial" w:hAnsi="Arial" w:cs="Arial"/>
          <w:sz w:val="21"/>
          <w:lang w:val="es-MX"/>
        </w:rPr>
        <w:t>Aid</w:t>
      </w:r>
      <w:proofErr w:type="spellEnd"/>
      <w:r w:rsidR="00E45B68" w:rsidRPr="002B0812">
        <w:rPr>
          <w:rFonts w:ascii="Arial" w:hAnsi="Arial" w:cs="Arial"/>
          <w:sz w:val="21"/>
          <w:lang w:val="es-MX"/>
        </w:rPr>
        <w:t xml:space="preserve">. </w:t>
      </w:r>
      <w:r w:rsidR="00EA54E1" w:rsidRPr="002B0812">
        <w:rPr>
          <w:rFonts w:ascii="Arial" w:hAnsi="Arial" w:cs="Arial"/>
          <w:sz w:val="21"/>
          <w:lang w:val="es-MX"/>
        </w:rPr>
        <w:t>Aquellos solicitantes que han optado por no solicitar asistencia pública, pero que potencialmente son elegibles para recibir servicios de cuidado infantil, deberán presentar una</w:t>
      </w:r>
      <w:r w:rsidRPr="002B0812">
        <w:rPr>
          <w:rFonts w:ascii="Arial" w:hAnsi="Arial" w:cs="Arial"/>
          <w:sz w:val="21"/>
          <w:lang w:val="es-MX"/>
        </w:rPr>
        <w:t xml:space="preserve"> carta de una Agencia de Servicios Comunitarios como prueba</w:t>
      </w:r>
      <w:r w:rsidR="00EA54E1" w:rsidRPr="002B0812">
        <w:rPr>
          <w:rFonts w:ascii="Arial" w:hAnsi="Arial" w:cs="Arial"/>
          <w:sz w:val="21"/>
          <w:lang w:val="es-MX"/>
        </w:rPr>
        <w:t xml:space="preserve"> de </w:t>
      </w:r>
      <w:r w:rsidR="00C45C7C" w:rsidRPr="002B0812">
        <w:rPr>
          <w:rFonts w:ascii="Arial" w:hAnsi="Arial" w:cs="Arial"/>
          <w:sz w:val="21"/>
          <w:lang w:val="es-MX"/>
        </w:rPr>
        <w:t>elegibilidad</w:t>
      </w:r>
      <w:r w:rsidR="00EA54E1" w:rsidRPr="002B0812">
        <w:rPr>
          <w:rFonts w:ascii="Arial" w:hAnsi="Arial" w:cs="Arial"/>
          <w:sz w:val="21"/>
          <w:lang w:val="es-MX"/>
        </w:rPr>
        <w:t>.</w:t>
      </w:r>
      <w:r w:rsidRPr="002B0812">
        <w:rPr>
          <w:rFonts w:ascii="Arial" w:hAnsi="Arial" w:cs="Arial"/>
          <w:sz w:val="21"/>
          <w:lang w:val="es-MX"/>
        </w:rPr>
        <w:t xml:space="preserve"> </w:t>
      </w:r>
    </w:p>
    <w:tbl>
      <w:tblPr>
        <w:tblpPr w:leftFromText="180" w:rightFromText="180" w:vertAnchor="text" w:horzAnchor="page" w:tblpX="1" w:tblpY="168"/>
        <w:tblW w:w="13050" w:type="dxa"/>
        <w:shd w:val="clear" w:color="auto" w:fill="D9D9D9"/>
        <w:tblLook w:val="04A0" w:firstRow="1" w:lastRow="0" w:firstColumn="1" w:lastColumn="0" w:noHBand="0" w:noVBand="1"/>
      </w:tblPr>
      <w:tblGrid>
        <w:gridCol w:w="13050"/>
      </w:tblGrid>
      <w:tr w:rsidR="00E45B68" w:rsidRPr="002B0812" w:rsidTr="002B0812">
        <w:trPr>
          <w:trHeight w:val="450"/>
        </w:trPr>
        <w:tc>
          <w:tcPr>
            <w:tcW w:w="13050" w:type="dxa"/>
            <w:shd w:val="clear" w:color="auto" w:fill="D9D9D9"/>
            <w:vAlign w:val="center"/>
          </w:tcPr>
          <w:p w:rsidR="00E45B68" w:rsidRPr="002B0812" w:rsidRDefault="00EA54E1" w:rsidP="00EA54E1">
            <w:pPr>
              <w:spacing w:before="100" w:after="100"/>
              <w:ind w:left="135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OBTENGA SU</w:t>
            </w:r>
            <w:r w:rsidR="000E2AFB"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PASPORTE PARA</w:t>
            </w:r>
            <w:r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SERVICIOS EN LÍNEA </w:t>
            </w:r>
            <w:r w:rsidR="00590A2B"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(</w:t>
            </w:r>
            <w:r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BENEFICIARIOS ACTUALES</w:t>
            </w:r>
            <w:r w:rsidR="00590A2B"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)</w:t>
            </w:r>
          </w:p>
        </w:tc>
      </w:tr>
    </w:tbl>
    <w:p w:rsidR="00C45C7C" w:rsidRPr="002B0812" w:rsidRDefault="00C45C7C" w:rsidP="006F7C60">
      <w:pPr>
        <w:spacing w:after="0" w:line="240" w:lineRule="auto"/>
        <w:rPr>
          <w:rFonts w:ascii="Arial" w:hAnsi="Arial" w:cs="Arial"/>
          <w:sz w:val="21"/>
          <w:lang w:val="es-MX"/>
        </w:rPr>
      </w:pPr>
    </w:p>
    <w:p w:rsidR="00417AEF" w:rsidRPr="002B0812" w:rsidRDefault="00417AEF" w:rsidP="006F7C60">
      <w:pPr>
        <w:spacing w:after="0" w:line="240" w:lineRule="auto"/>
        <w:rPr>
          <w:rFonts w:ascii="Arial" w:hAnsi="Arial" w:cs="Arial"/>
          <w:sz w:val="21"/>
          <w:lang w:val="es-MX"/>
        </w:rPr>
      </w:pPr>
      <w:r w:rsidRPr="002B0812">
        <w:rPr>
          <w:rFonts w:ascii="Arial" w:hAnsi="Arial" w:cs="Arial"/>
          <w:sz w:val="21"/>
          <w:lang w:val="es-MX"/>
        </w:rPr>
        <w:t>Visit</w:t>
      </w:r>
      <w:r w:rsidR="00EA54E1" w:rsidRPr="002B0812">
        <w:rPr>
          <w:rFonts w:ascii="Arial" w:hAnsi="Arial" w:cs="Arial"/>
          <w:sz w:val="21"/>
          <w:lang w:val="es-MX"/>
        </w:rPr>
        <w:t>e</w:t>
      </w:r>
      <w:r w:rsidRPr="002B0812">
        <w:rPr>
          <w:rFonts w:ascii="Arial" w:hAnsi="Arial" w:cs="Arial"/>
          <w:sz w:val="21"/>
          <w:lang w:val="es-MX"/>
        </w:rPr>
        <w:t xml:space="preserve"> </w:t>
      </w:r>
      <w:hyperlink r:id="rId8" w:history="1">
        <w:r w:rsidR="00F55EFE" w:rsidRPr="002B0812">
          <w:rPr>
            <w:rStyle w:val="Hyperlink"/>
            <w:rFonts w:ascii="Arial" w:hAnsi="Arial" w:cs="Arial"/>
            <w:sz w:val="21"/>
            <w:lang w:val="es-MX"/>
          </w:rPr>
          <w:t>www.C4yourself.com</w:t>
        </w:r>
      </w:hyperlink>
      <w:r w:rsidR="00F55EFE" w:rsidRPr="002B0812">
        <w:rPr>
          <w:rFonts w:ascii="Arial" w:hAnsi="Arial" w:cs="Arial"/>
          <w:sz w:val="21"/>
          <w:lang w:val="es-MX"/>
        </w:rPr>
        <w:t xml:space="preserve"> </w:t>
      </w:r>
      <w:r w:rsidR="00EA54E1" w:rsidRPr="002B0812">
        <w:rPr>
          <w:rFonts w:ascii="Arial" w:hAnsi="Arial" w:cs="Arial"/>
          <w:sz w:val="21"/>
          <w:lang w:val="es-MX"/>
        </w:rPr>
        <w:t xml:space="preserve">para </w:t>
      </w:r>
      <w:r w:rsidR="002049D2" w:rsidRPr="002B0812">
        <w:rPr>
          <w:rFonts w:ascii="Arial" w:hAnsi="Arial" w:cs="Arial"/>
          <w:sz w:val="21"/>
          <w:lang w:val="es-MX"/>
        </w:rPr>
        <w:t>registrar</w:t>
      </w:r>
      <w:r w:rsidR="00C45C7C" w:rsidRPr="002B0812">
        <w:rPr>
          <w:rFonts w:ascii="Arial" w:hAnsi="Arial" w:cs="Arial"/>
          <w:sz w:val="21"/>
          <w:lang w:val="es-MX"/>
        </w:rPr>
        <w:t>se y abrir una</w:t>
      </w:r>
      <w:r w:rsidR="00EA54E1" w:rsidRPr="002B0812">
        <w:rPr>
          <w:rFonts w:ascii="Arial" w:hAnsi="Arial" w:cs="Arial"/>
          <w:sz w:val="21"/>
          <w:lang w:val="es-MX"/>
        </w:rPr>
        <w:t xml:space="preserve"> cuenta en línea</w:t>
      </w:r>
      <w:r w:rsidR="00F55EFE" w:rsidRPr="002B0812">
        <w:rPr>
          <w:rFonts w:ascii="Arial" w:hAnsi="Arial" w:cs="Arial"/>
          <w:sz w:val="21"/>
          <w:lang w:val="es-MX"/>
        </w:rPr>
        <w:t>.</w:t>
      </w:r>
      <w:r w:rsidR="00C45C7C" w:rsidRPr="002B0812">
        <w:rPr>
          <w:rFonts w:ascii="Arial" w:hAnsi="Arial" w:cs="Arial"/>
          <w:sz w:val="21"/>
          <w:lang w:val="es-MX"/>
        </w:rPr>
        <w:t xml:space="preserve"> Este proceso tarda aproximadamente 5 días</w:t>
      </w:r>
      <w:r w:rsidR="00EA54E1" w:rsidRPr="002B0812">
        <w:rPr>
          <w:rFonts w:ascii="Arial" w:hAnsi="Arial" w:cs="Arial"/>
          <w:sz w:val="21"/>
          <w:lang w:val="es-MX"/>
        </w:rPr>
        <w:t xml:space="preserve">. </w:t>
      </w:r>
      <w:r w:rsidR="00F55EFE" w:rsidRPr="002B0812">
        <w:rPr>
          <w:rFonts w:ascii="Arial" w:hAnsi="Arial" w:cs="Arial"/>
          <w:sz w:val="21"/>
          <w:lang w:val="es-MX"/>
        </w:rPr>
        <w:t xml:space="preserve"> </w:t>
      </w:r>
      <w:r w:rsidR="00EA54E1" w:rsidRPr="002B0812">
        <w:rPr>
          <w:rFonts w:ascii="Arial" w:hAnsi="Arial" w:cs="Arial"/>
          <w:sz w:val="21"/>
          <w:lang w:val="es-MX"/>
        </w:rPr>
        <w:t>Animamos a todas las famil</w:t>
      </w:r>
      <w:r w:rsidR="002049D2" w:rsidRPr="002B0812">
        <w:rPr>
          <w:rFonts w:ascii="Arial" w:hAnsi="Arial" w:cs="Arial"/>
          <w:sz w:val="21"/>
          <w:lang w:val="es-MX"/>
        </w:rPr>
        <w:t>i</w:t>
      </w:r>
      <w:r w:rsidR="00EA54E1" w:rsidRPr="002B0812">
        <w:rPr>
          <w:rFonts w:ascii="Arial" w:hAnsi="Arial" w:cs="Arial"/>
          <w:sz w:val="21"/>
          <w:lang w:val="es-MX"/>
        </w:rPr>
        <w:t>as que recib</w:t>
      </w:r>
      <w:r w:rsidR="00C45C7C" w:rsidRPr="002B0812">
        <w:rPr>
          <w:rFonts w:ascii="Arial" w:hAnsi="Arial" w:cs="Arial"/>
          <w:sz w:val="21"/>
          <w:lang w:val="es-MX"/>
        </w:rPr>
        <w:t>en beneficios a registrarse y</w:t>
      </w:r>
      <w:r w:rsidR="00EA54E1" w:rsidRPr="002B0812">
        <w:rPr>
          <w:rFonts w:ascii="Arial" w:hAnsi="Arial" w:cs="Arial"/>
          <w:sz w:val="21"/>
          <w:lang w:val="es-MX"/>
        </w:rPr>
        <w:t xml:space="preserve"> obtener una cuenta en línea para que la información sobre </w:t>
      </w:r>
      <w:r w:rsidR="002049D2" w:rsidRPr="002B0812">
        <w:rPr>
          <w:rFonts w:ascii="Arial" w:hAnsi="Arial" w:cs="Arial"/>
          <w:sz w:val="21"/>
          <w:lang w:val="es-MX"/>
        </w:rPr>
        <w:t>sus beneficios pueda</w:t>
      </w:r>
      <w:r w:rsidR="00EA54E1" w:rsidRPr="002B0812">
        <w:rPr>
          <w:rFonts w:ascii="Arial" w:hAnsi="Arial" w:cs="Arial"/>
          <w:sz w:val="21"/>
          <w:lang w:val="es-MX"/>
        </w:rPr>
        <w:t xml:space="preserve"> </w:t>
      </w:r>
      <w:r w:rsidR="002049D2" w:rsidRPr="002B0812">
        <w:rPr>
          <w:rFonts w:ascii="Arial" w:hAnsi="Arial" w:cs="Arial"/>
          <w:sz w:val="21"/>
          <w:lang w:val="es-MX"/>
        </w:rPr>
        <w:t>consultarse</w:t>
      </w:r>
      <w:r w:rsidR="00EA54E1" w:rsidRPr="002B0812">
        <w:rPr>
          <w:rFonts w:ascii="Arial" w:hAnsi="Arial" w:cs="Arial"/>
          <w:sz w:val="21"/>
          <w:lang w:val="es-MX"/>
        </w:rPr>
        <w:t xml:space="preserve"> de manera más fácil </w:t>
      </w:r>
      <w:r w:rsidR="002049D2" w:rsidRPr="002B0812">
        <w:rPr>
          <w:rFonts w:ascii="Arial" w:hAnsi="Arial" w:cs="Arial"/>
          <w:sz w:val="21"/>
          <w:lang w:val="es-MX"/>
        </w:rPr>
        <w:t xml:space="preserve">y </w:t>
      </w:r>
      <w:r w:rsidR="00EA54E1" w:rsidRPr="002B0812">
        <w:rPr>
          <w:rFonts w:ascii="Arial" w:hAnsi="Arial" w:cs="Arial"/>
          <w:sz w:val="21"/>
          <w:lang w:val="es-MX"/>
        </w:rPr>
        <w:t xml:space="preserve">en cualquier momento. </w:t>
      </w:r>
      <w:r w:rsidR="00590A2B" w:rsidRPr="002B0812">
        <w:rPr>
          <w:rFonts w:ascii="Arial" w:hAnsi="Arial" w:cs="Arial"/>
          <w:lang w:val="es-MX"/>
        </w:rPr>
        <w:t xml:space="preserve">    </w:t>
      </w:r>
    </w:p>
    <w:tbl>
      <w:tblPr>
        <w:tblpPr w:leftFromText="180" w:rightFromText="180" w:vertAnchor="text" w:horzAnchor="page" w:tblpX="1" w:tblpY="168"/>
        <w:tblW w:w="13050" w:type="dxa"/>
        <w:shd w:val="clear" w:color="auto" w:fill="D9D9D9"/>
        <w:tblLook w:val="04A0" w:firstRow="1" w:lastRow="0" w:firstColumn="1" w:lastColumn="0" w:noHBand="0" w:noVBand="1"/>
      </w:tblPr>
      <w:tblGrid>
        <w:gridCol w:w="13050"/>
      </w:tblGrid>
      <w:tr w:rsidR="00C223ED" w:rsidRPr="002B0812" w:rsidTr="002B0812">
        <w:trPr>
          <w:trHeight w:val="450"/>
        </w:trPr>
        <w:tc>
          <w:tcPr>
            <w:tcW w:w="13050" w:type="dxa"/>
            <w:shd w:val="clear" w:color="auto" w:fill="D9D9D9"/>
            <w:vAlign w:val="center"/>
          </w:tcPr>
          <w:p w:rsidR="00C223ED" w:rsidRPr="002B0812" w:rsidRDefault="002049D2" w:rsidP="002049D2">
            <w:pPr>
              <w:spacing w:before="100" w:after="100"/>
              <w:ind w:left="135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EN PERSONA</w:t>
            </w:r>
            <w:r w:rsidR="00C223ED"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590A2B"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(</w:t>
            </w:r>
            <w:r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NUEVO SOLICITANTE</w:t>
            </w:r>
            <w:r w:rsidR="00590A2B"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O BENEFICIARIO ACTUAL</w:t>
            </w:r>
            <w:r w:rsidR="00590A2B"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>)</w:t>
            </w:r>
          </w:p>
        </w:tc>
      </w:tr>
    </w:tbl>
    <w:p w:rsidR="00C223ED" w:rsidRPr="002B0812" w:rsidRDefault="00C223ED" w:rsidP="006F7C60">
      <w:pPr>
        <w:spacing w:after="0" w:line="240" w:lineRule="auto"/>
        <w:rPr>
          <w:rFonts w:ascii="Arial" w:hAnsi="Arial" w:cs="Arial"/>
          <w:sz w:val="10"/>
          <w:szCs w:val="10"/>
          <w:lang w:val="es-MX"/>
        </w:rPr>
      </w:pPr>
    </w:p>
    <w:p w:rsidR="006F7C60" w:rsidRPr="002B0812" w:rsidRDefault="006F7C60" w:rsidP="006F7C60">
      <w:pPr>
        <w:spacing w:after="0" w:line="240" w:lineRule="auto"/>
        <w:rPr>
          <w:rFonts w:ascii="Arial" w:hAnsi="Arial" w:cs="Arial"/>
          <w:lang w:val="es-MX"/>
        </w:rPr>
      </w:pPr>
    </w:p>
    <w:p w:rsidR="00417AEF" w:rsidRPr="002B0812" w:rsidRDefault="00C45C7C" w:rsidP="006F7C60">
      <w:pPr>
        <w:spacing w:after="0" w:line="240" w:lineRule="auto"/>
        <w:rPr>
          <w:rFonts w:ascii="Arial" w:hAnsi="Arial" w:cs="Arial"/>
          <w:sz w:val="21"/>
          <w:lang w:val="es-MX"/>
        </w:rPr>
      </w:pPr>
      <w:r w:rsidRPr="002B0812">
        <w:rPr>
          <w:rFonts w:ascii="Arial" w:hAnsi="Arial" w:cs="Arial"/>
          <w:sz w:val="21"/>
          <w:lang w:val="es-MX"/>
        </w:rPr>
        <w:t>Para solicitar u obtener</w:t>
      </w:r>
      <w:r w:rsidR="002049D2" w:rsidRPr="002B0812">
        <w:rPr>
          <w:rFonts w:ascii="Arial" w:hAnsi="Arial" w:cs="Arial"/>
          <w:sz w:val="21"/>
          <w:lang w:val="es-MX"/>
        </w:rPr>
        <w:t xml:space="preserve"> </w:t>
      </w:r>
      <w:r w:rsidRPr="002B0812">
        <w:rPr>
          <w:rFonts w:ascii="Arial" w:hAnsi="Arial" w:cs="Arial"/>
          <w:sz w:val="21"/>
          <w:lang w:val="es-MX"/>
        </w:rPr>
        <w:t xml:space="preserve">un Pasaporte a Servicios el mismo día visite una Agencia de </w:t>
      </w:r>
      <w:r w:rsidR="002049D2" w:rsidRPr="002B0812">
        <w:rPr>
          <w:rFonts w:ascii="Arial" w:hAnsi="Arial" w:cs="Arial"/>
          <w:sz w:val="21"/>
          <w:lang w:val="es-MX"/>
        </w:rPr>
        <w:t>Servicios Comun</w:t>
      </w:r>
      <w:r w:rsidRPr="002B0812">
        <w:rPr>
          <w:rFonts w:ascii="Arial" w:hAnsi="Arial" w:cs="Arial"/>
          <w:sz w:val="21"/>
          <w:lang w:val="es-MX"/>
        </w:rPr>
        <w:t>itarios. Los horarios de</w:t>
      </w:r>
      <w:r w:rsidR="002049D2" w:rsidRPr="002B0812">
        <w:rPr>
          <w:rFonts w:ascii="Arial" w:hAnsi="Arial" w:cs="Arial"/>
          <w:sz w:val="21"/>
          <w:lang w:val="es-MX"/>
        </w:rPr>
        <w:t xml:space="preserve"> oficinas tí</w:t>
      </w:r>
      <w:r w:rsidRPr="002B0812">
        <w:rPr>
          <w:rFonts w:ascii="Arial" w:hAnsi="Arial" w:cs="Arial"/>
          <w:sz w:val="21"/>
          <w:lang w:val="es-MX"/>
        </w:rPr>
        <w:t>picamente son</w:t>
      </w:r>
      <w:r w:rsidR="002049D2" w:rsidRPr="002B0812">
        <w:rPr>
          <w:rFonts w:ascii="Arial" w:hAnsi="Arial" w:cs="Arial"/>
          <w:sz w:val="21"/>
          <w:lang w:val="es-MX"/>
        </w:rPr>
        <w:t xml:space="preserve"> de lunes a viernes de </w:t>
      </w:r>
      <w:r w:rsidR="00F55EFE" w:rsidRPr="002B0812">
        <w:rPr>
          <w:rFonts w:ascii="Arial" w:hAnsi="Arial" w:cs="Arial"/>
          <w:sz w:val="21"/>
          <w:lang w:val="es-MX"/>
        </w:rPr>
        <w:t xml:space="preserve">8:00am-5:00pm. </w:t>
      </w:r>
      <w:r w:rsidR="002049D2" w:rsidRPr="002B0812">
        <w:rPr>
          <w:rFonts w:ascii="Arial" w:hAnsi="Arial" w:cs="Arial"/>
          <w:sz w:val="21"/>
          <w:lang w:val="es-MX"/>
        </w:rPr>
        <w:t>Por favor tome en cuenta qu</w:t>
      </w:r>
      <w:r w:rsidRPr="002B0812">
        <w:rPr>
          <w:rFonts w:ascii="Arial" w:hAnsi="Arial" w:cs="Arial"/>
          <w:sz w:val="21"/>
          <w:lang w:val="es-MX"/>
        </w:rPr>
        <w:t>e algunos lugares cierran</w:t>
      </w:r>
      <w:r w:rsidR="002049D2" w:rsidRPr="002B0812">
        <w:rPr>
          <w:rFonts w:ascii="Arial" w:hAnsi="Arial" w:cs="Arial"/>
          <w:sz w:val="21"/>
          <w:lang w:val="es-MX"/>
        </w:rPr>
        <w:t xml:space="preserve"> durante la hora del almuerzo de12:00pm-1:00pm</w:t>
      </w:r>
      <w:r w:rsidR="00F55EFE" w:rsidRPr="002B0812">
        <w:rPr>
          <w:rFonts w:ascii="Arial" w:hAnsi="Arial" w:cs="Arial"/>
          <w:sz w:val="21"/>
          <w:lang w:val="es-MX"/>
        </w:rPr>
        <w:t>.</w:t>
      </w:r>
    </w:p>
    <w:p w:rsidR="006F7C60" w:rsidRPr="002B0812" w:rsidRDefault="006F7C60" w:rsidP="006F7C60">
      <w:pPr>
        <w:spacing w:after="0" w:line="240" w:lineRule="auto"/>
        <w:rPr>
          <w:rFonts w:ascii="Arial" w:hAnsi="Arial" w:cs="Arial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3B59B9" w:rsidRPr="002B0812">
        <w:trPr>
          <w:trHeight w:val="759"/>
        </w:trPr>
        <w:tc>
          <w:tcPr>
            <w:tcW w:w="4779" w:type="dxa"/>
          </w:tcPr>
          <w:p w:rsidR="003B59B9" w:rsidRPr="002B0812" w:rsidRDefault="002049D2" w:rsidP="00C223ED">
            <w:pPr>
              <w:rPr>
                <w:rFonts w:ascii="Arial" w:hAnsi="Arial" w:cs="Arial"/>
                <w:b/>
                <w:sz w:val="21"/>
                <w:lang w:val="es-MX"/>
              </w:rPr>
            </w:pPr>
            <w:r w:rsidRPr="002B0812">
              <w:rPr>
                <w:rFonts w:ascii="Arial" w:hAnsi="Arial" w:cs="Arial"/>
                <w:b/>
                <w:sz w:val="21"/>
                <w:lang w:val="es-MX"/>
              </w:rPr>
              <w:t>Oficina Principal</w:t>
            </w:r>
          </w:p>
          <w:p w:rsidR="003B59B9" w:rsidRPr="002B0812" w:rsidRDefault="003E6388" w:rsidP="00C223ED">
            <w:pPr>
              <w:rPr>
                <w:rFonts w:ascii="Arial" w:hAnsi="Arial" w:cs="Arial"/>
                <w:sz w:val="21"/>
                <w:lang w:val="es-MX"/>
              </w:rPr>
            </w:pPr>
            <w:hyperlink r:id="rId9" w:tgtFrame="_blank" w:history="1"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 xml:space="preserve">251 E. </w:t>
              </w:r>
              <w:proofErr w:type="spellStart"/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Hackett</w:t>
              </w:r>
              <w:proofErr w:type="spellEnd"/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 xml:space="preserve"> Road</w:t>
              </w:r>
              <w:r w:rsidR="003B59B9" w:rsidRPr="002B0812">
                <w:rPr>
                  <w:rFonts w:ascii="Arial" w:hAnsi="Arial" w:cs="Arial"/>
                  <w:sz w:val="21"/>
                  <w:lang w:val="es-MX"/>
                </w:rPr>
                <w:br/>
              </w:r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Modesto CA 95358</w:t>
              </w:r>
            </w:hyperlink>
          </w:p>
        </w:tc>
        <w:tc>
          <w:tcPr>
            <w:tcW w:w="4779" w:type="dxa"/>
          </w:tcPr>
          <w:p w:rsidR="003B59B9" w:rsidRPr="002B0812" w:rsidRDefault="002049D2" w:rsidP="0062325C">
            <w:pPr>
              <w:rPr>
                <w:rFonts w:ascii="Arial" w:hAnsi="Arial" w:cs="Arial"/>
                <w:b/>
                <w:sz w:val="21"/>
                <w:lang w:val="es-MX"/>
              </w:rPr>
            </w:pPr>
            <w:proofErr w:type="spellStart"/>
            <w:r w:rsidRPr="002B0812">
              <w:rPr>
                <w:rFonts w:ascii="Arial" w:hAnsi="Arial" w:cs="Arial"/>
                <w:b/>
                <w:sz w:val="21"/>
                <w:lang w:val="es-MX"/>
              </w:rPr>
              <w:t>Scenic</w:t>
            </w:r>
            <w:proofErr w:type="spellEnd"/>
            <w:r w:rsidRPr="002B0812">
              <w:rPr>
                <w:rFonts w:ascii="Arial" w:hAnsi="Arial" w:cs="Arial"/>
                <w:b/>
                <w:sz w:val="21"/>
                <w:lang w:val="es-MX"/>
              </w:rPr>
              <w:t xml:space="preserve"> en</w:t>
            </w:r>
            <w:r w:rsidR="003B59B9" w:rsidRPr="002B0812">
              <w:rPr>
                <w:rFonts w:ascii="Arial" w:hAnsi="Arial" w:cs="Arial"/>
                <w:b/>
                <w:sz w:val="21"/>
                <w:lang w:val="es-MX"/>
              </w:rPr>
              <w:t xml:space="preserve"> Modesto</w:t>
            </w:r>
          </w:p>
          <w:p w:rsidR="003B59B9" w:rsidRPr="002B0812" w:rsidRDefault="003E6388" w:rsidP="0062325C">
            <w:pPr>
              <w:rPr>
                <w:rFonts w:ascii="Arial" w:hAnsi="Arial" w:cs="Arial"/>
                <w:sz w:val="21"/>
                <w:lang w:val="es-MX"/>
              </w:rPr>
            </w:pPr>
            <w:hyperlink r:id="rId10" w:tgtFrame="_blank" w:history="1"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shd w:val="clear" w:color="auto" w:fill="FFFFFF"/>
                  <w:lang w:val="es-MX"/>
                </w:rPr>
                <w:t xml:space="preserve">1030 </w:t>
              </w:r>
              <w:proofErr w:type="spellStart"/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shd w:val="clear" w:color="auto" w:fill="FFFFFF"/>
                  <w:lang w:val="es-MX"/>
                </w:rPr>
                <w:t>Scenic</w:t>
              </w:r>
              <w:proofErr w:type="spellEnd"/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shd w:val="clear" w:color="auto" w:fill="FFFFFF"/>
                  <w:lang w:val="es-MX"/>
                </w:rPr>
                <w:t xml:space="preserve"> Drive</w:t>
              </w:r>
              <w:r w:rsidR="003B59B9" w:rsidRPr="002B0812">
                <w:rPr>
                  <w:rFonts w:ascii="Arial" w:hAnsi="Arial" w:cs="Arial"/>
                  <w:sz w:val="21"/>
                  <w:shd w:val="clear" w:color="auto" w:fill="FFFFFF"/>
                  <w:lang w:val="es-MX"/>
                </w:rPr>
                <w:br/>
              </w:r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shd w:val="clear" w:color="auto" w:fill="FFFFFF"/>
                  <w:lang w:val="es-MX"/>
                </w:rPr>
                <w:t>Modesto CA 95350</w:t>
              </w:r>
            </w:hyperlink>
          </w:p>
        </w:tc>
      </w:tr>
      <w:tr w:rsidR="003B59B9" w:rsidRPr="002B0812">
        <w:trPr>
          <w:trHeight w:val="759"/>
        </w:trPr>
        <w:tc>
          <w:tcPr>
            <w:tcW w:w="4779" w:type="dxa"/>
          </w:tcPr>
          <w:p w:rsidR="003B59B9" w:rsidRPr="002B0812" w:rsidRDefault="003B59B9" w:rsidP="00C223ED">
            <w:pPr>
              <w:rPr>
                <w:rFonts w:ascii="Arial" w:hAnsi="Arial" w:cs="Arial"/>
                <w:b/>
                <w:sz w:val="21"/>
                <w:lang w:val="es-MX"/>
              </w:rPr>
            </w:pPr>
            <w:proofErr w:type="spellStart"/>
            <w:r w:rsidRPr="002B0812">
              <w:rPr>
                <w:rFonts w:ascii="Arial" w:hAnsi="Arial" w:cs="Arial"/>
                <w:b/>
                <w:sz w:val="21"/>
                <w:lang w:val="es-MX"/>
              </w:rPr>
              <w:t>Hughson</w:t>
            </w:r>
            <w:proofErr w:type="spellEnd"/>
          </w:p>
          <w:p w:rsidR="003B59B9" w:rsidRPr="002B0812" w:rsidRDefault="003E6388" w:rsidP="00C223ED">
            <w:pPr>
              <w:rPr>
                <w:rFonts w:ascii="Arial" w:hAnsi="Arial" w:cs="Arial"/>
                <w:sz w:val="21"/>
                <w:lang w:val="es-MX"/>
              </w:rPr>
            </w:pPr>
            <w:hyperlink r:id="rId11" w:tgtFrame="_blank" w:history="1"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2413 3rd Street</w:t>
              </w:r>
              <w:r w:rsidR="003B59B9" w:rsidRPr="002B0812">
                <w:rPr>
                  <w:rFonts w:ascii="Arial" w:hAnsi="Arial" w:cs="Arial"/>
                  <w:sz w:val="21"/>
                  <w:lang w:val="es-MX"/>
                </w:rPr>
                <w:br/>
              </w:r>
              <w:proofErr w:type="spellStart"/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Hughson</w:t>
              </w:r>
              <w:proofErr w:type="spellEnd"/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 xml:space="preserve"> CA 95326</w:t>
              </w:r>
            </w:hyperlink>
          </w:p>
        </w:tc>
        <w:tc>
          <w:tcPr>
            <w:tcW w:w="4779" w:type="dxa"/>
          </w:tcPr>
          <w:p w:rsidR="003B59B9" w:rsidRPr="002B0812" w:rsidRDefault="003B59B9" w:rsidP="0062325C">
            <w:pPr>
              <w:rPr>
                <w:rFonts w:ascii="Arial" w:hAnsi="Arial" w:cs="Arial"/>
                <w:b/>
                <w:sz w:val="21"/>
                <w:lang w:val="es-MX"/>
              </w:rPr>
            </w:pPr>
            <w:r w:rsidRPr="002B0812">
              <w:rPr>
                <w:rFonts w:ascii="Arial" w:hAnsi="Arial" w:cs="Arial"/>
                <w:b/>
                <w:sz w:val="21"/>
                <w:lang w:val="es-MX"/>
              </w:rPr>
              <w:t xml:space="preserve">West Modesto </w:t>
            </w:r>
            <w:proofErr w:type="spellStart"/>
            <w:r w:rsidRPr="002B0812">
              <w:rPr>
                <w:rFonts w:ascii="Arial" w:hAnsi="Arial" w:cs="Arial"/>
                <w:b/>
                <w:sz w:val="21"/>
                <w:lang w:val="es-MX"/>
              </w:rPr>
              <w:t>Community</w:t>
            </w:r>
            <w:proofErr w:type="spellEnd"/>
            <w:r w:rsidRPr="002B0812">
              <w:rPr>
                <w:rFonts w:ascii="Arial" w:hAnsi="Arial" w:cs="Arial"/>
                <w:b/>
                <w:sz w:val="21"/>
                <w:lang w:val="es-MX"/>
              </w:rPr>
              <w:t xml:space="preserve"> Center</w:t>
            </w:r>
          </w:p>
          <w:p w:rsidR="003B59B9" w:rsidRPr="002B0812" w:rsidRDefault="003E6388" w:rsidP="0062325C">
            <w:pPr>
              <w:rPr>
                <w:rFonts w:ascii="Arial" w:hAnsi="Arial" w:cs="Arial"/>
                <w:sz w:val="21"/>
                <w:lang w:val="es-MX"/>
              </w:rPr>
            </w:pPr>
            <w:hyperlink r:id="rId12" w:tgtFrame="_blank" w:history="1"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 xml:space="preserve">401 E Paradise Road </w:t>
              </w:r>
              <w:proofErr w:type="spellStart"/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Bldg</w:t>
              </w:r>
              <w:proofErr w:type="spellEnd"/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. #4</w:t>
              </w:r>
              <w:r w:rsidR="003B59B9" w:rsidRPr="002B0812">
                <w:rPr>
                  <w:rFonts w:ascii="Arial" w:hAnsi="Arial" w:cs="Arial"/>
                  <w:sz w:val="21"/>
                  <w:lang w:val="es-MX"/>
                </w:rPr>
                <w:br/>
              </w:r>
              <w:r w:rsidR="003B59B9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Modesto CA 95351</w:t>
              </w:r>
            </w:hyperlink>
          </w:p>
        </w:tc>
      </w:tr>
      <w:tr w:rsidR="003B59B9" w:rsidRPr="002B0812">
        <w:trPr>
          <w:trHeight w:val="759"/>
        </w:trPr>
        <w:tc>
          <w:tcPr>
            <w:tcW w:w="4779" w:type="dxa"/>
          </w:tcPr>
          <w:p w:rsidR="003B59B9" w:rsidRPr="002B0812" w:rsidRDefault="003B59B9" w:rsidP="00C223ED">
            <w:pPr>
              <w:rPr>
                <w:rFonts w:ascii="Arial" w:hAnsi="Arial" w:cs="Arial"/>
                <w:b/>
                <w:sz w:val="21"/>
                <w:lang w:val="es-MX"/>
              </w:rPr>
            </w:pPr>
            <w:r w:rsidRPr="002B0812">
              <w:rPr>
                <w:rFonts w:ascii="Arial" w:hAnsi="Arial" w:cs="Arial"/>
                <w:b/>
                <w:sz w:val="21"/>
                <w:lang w:val="es-MX"/>
              </w:rPr>
              <w:t xml:space="preserve">CSA </w:t>
            </w:r>
            <w:proofErr w:type="spellStart"/>
            <w:r w:rsidRPr="002B0812">
              <w:rPr>
                <w:rFonts w:ascii="Arial" w:hAnsi="Arial" w:cs="Arial"/>
                <w:b/>
                <w:sz w:val="21"/>
                <w:lang w:val="es-MX"/>
              </w:rPr>
              <w:t>Turlock</w:t>
            </w:r>
            <w:proofErr w:type="spellEnd"/>
            <w:r w:rsidR="00C85959" w:rsidRPr="002B0812">
              <w:fldChar w:fldCharType="begin"/>
            </w:r>
            <w:r w:rsidR="00C85959" w:rsidRPr="002B0812">
              <w:rPr>
                <w:lang w:val="es-MX"/>
              </w:rPr>
              <w:instrText xml:space="preserve"> HYPERLINK "http://maps.google.com/maps?q=101+Lander+Avenue+Turlock+95380&amp;rls=com.microsoft:en-us&amp;oe=UTF-8&amp;startIndex=&amp;startPage=1&amp;um=1&amp;ie=UTF-8&amp;sa=N&amp;hl=en&amp;tab=wl" \t "_blank" </w:instrText>
            </w:r>
            <w:r w:rsidR="00C85959" w:rsidRPr="002B0812">
              <w:fldChar w:fldCharType="separate"/>
            </w:r>
            <w:r w:rsidRPr="002B0812">
              <w:rPr>
                <w:rFonts w:ascii="Arial" w:hAnsi="Arial" w:cs="Arial"/>
                <w:sz w:val="21"/>
                <w:lang w:val="es-MX"/>
              </w:rPr>
              <w:br/>
            </w:r>
            <w:r w:rsidRPr="002B0812">
              <w:rPr>
                <w:rStyle w:val="Hyperlink"/>
                <w:rFonts w:ascii="Arial" w:hAnsi="Arial" w:cs="Arial"/>
                <w:color w:val="auto"/>
                <w:sz w:val="21"/>
                <w:u w:val="none"/>
                <w:lang w:val="es-MX"/>
              </w:rPr>
              <w:t xml:space="preserve">101 Lander </w:t>
            </w:r>
            <w:proofErr w:type="spellStart"/>
            <w:r w:rsidRPr="002B0812">
              <w:rPr>
                <w:rStyle w:val="Hyperlink"/>
                <w:rFonts w:ascii="Arial" w:hAnsi="Arial" w:cs="Arial"/>
                <w:color w:val="auto"/>
                <w:sz w:val="21"/>
                <w:u w:val="none"/>
                <w:lang w:val="es-MX"/>
              </w:rPr>
              <w:t>Avenue</w:t>
            </w:r>
            <w:proofErr w:type="spellEnd"/>
            <w:r w:rsidRPr="002B0812">
              <w:rPr>
                <w:rFonts w:ascii="Arial" w:hAnsi="Arial" w:cs="Arial"/>
                <w:sz w:val="21"/>
                <w:lang w:val="es-MX"/>
              </w:rPr>
              <w:br/>
            </w:r>
            <w:proofErr w:type="spellStart"/>
            <w:r w:rsidRPr="002B0812">
              <w:rPr>
                <w:rStyle w:val="Hyperlink"/>
                <w:rFonts w:ascii="Arial" w:hAnsi="Arial" w:cs="Arial"/>
                <w:color w:val="auto"/>
                <w:sz w:val="21"/>
                <w:u w:val="none"/>
                <w:lang w:val="es-MX"/>
              </w:rPr>
              <w:t>Turlock</w:t>
            </w:r>
            <w:proofErr w:type="spellEnd"/>
            <w:r w:rsidRPr="002B0812">
              <w:rPr>
                <w:rStyle w:val="Hyperlink"/>
                <w:rFonts w:ascii="Arial" w:hAnsi="Arial" w:cs="Arial"/>
                <w:color w:val="auto"/>
                <w:sz w:val="21"/>
                <w:u w:val="none"/>
                <w:lang w:val="es-MX"/>
              </w:rPr>
              <w:t xml:space="preserve"> CA 95380</w:t>
            </w:r>
            <w:r w:rsidR="00C85959" w:rsidRPr="002B0812">
              <w:rPr>
                <w:rStyle w:val="Hyperlink"/>
                <w:rFonts w:ascii="Arial" w:hAnsi="Arial" w:cs="Arial"/>
                <w:color w:val="auto"/>
                <w:sz w:val="21"/>
                <w:u w:val="none"/>
                <w:lang w:val="es-MX"/>
              </w:rPr>
              <w:fldChar w:fldCharType="end"/>
            </w:r>
          </w:p>
        </w:tc>
        <w:tc>
          <w:tcPr>
            <w:tcW w:w="4779" w:type="dxa"/>
          </w:tcPr>
          <w:p w:rsidR="003B59B9" w:rsidRPr="002B0812" w:rsidRDefault="003B59B9" w:rsidP="0062325C">
            <w:pPr>
              <w:rPr>
                <w:rFonts w:ascii="Arial" w:hAnsi="Arial" w:cs="Arial"/>
                <w:sz w:val="21"/>
                <w:lang w:val="es-MX"/>
              </w:rPr>
            </w:pPr>
            <w:proofErr w:type="spellStart"/>
            <w:r w:rsidRPr="002B0812">
              <w:rPr>
                <w:rFonts w:ascii="Arial" w:hAnsi="Arial" w:cs="Arial"/>
                <w:b/>
                <w:sz w:val="21"/>
                <w:lang w:val="es-MX"/>
              </w:rPr>
              <w:t>Westside</w:t>
            </w:r>
            <w:proofErr w:type="spellEnd"/>
            <w:r w:rsidRPr="002B0812">
              <w:rPr>
                <w:rFonts w:ascii="Arial" w:hAnsi="Arial" w:cs="Arial"/>
                <w:b/>
                <w:sz w:val="21"/>
                <w:lang w:val="es-MX"/>
              </w:rPr>
              <w:t xml:space="preserve"> </w:t>
            </w:r>
            <w:proofErr w:type="spellStart"/>
            <w:r w:rsidRPr="002B0812">
              <w:rPr>
                <w:rFonts w:ascii="Arial" w:hAnsi="Arial" w:cs="Arial"/>
                <w:b/>
                <w:sz w:val="21"/>
                <w:lang w:val="es-MX"/>
              </w:rPr>
              <w:t>Community</w:t>
            </w:r>
            <w:proofErr w:type="spellEnd"/>
            <w:r w:rsidRPr="002B0812">
              <w:rPr>
                <w:rFonts w:ascii="Arial" w:hAnsi="Arial" w:cs="Arial"/>
                <w:b/>
                <w:sz w:val="21"/>
                <w:lang w:val="es-MX"/>
              </w:rPr>
              <w:t xml:space="preserve"> Center</w:t>
            </w:r>
            <w:hyperlink r:id="rId13" w:tgtFrame="_blank" w:history="1">
              <w:r w:rsidRPr="002B0812">
                <w:rPr>
                  <w:rFonts w:ascii="Arial" w:hAnsi="Arial" w:cs="Arial"/>
                  <w:sz w:val="21"/>
                  <w:lang w:val="es-MX"/>
                </w:rPr>
                <w:br/>
              </w:r>
              <w:r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66 N. El Circulo</w:t>
              </w:r>
              <w:r w:rsidRPr="002B0812">
                <w:rPr>
                  <w:rFonts w:ascii="Arial" w:hAnsi="Arial" w:cs="Arial"/>
                  <w:sz w:val="21"/>
                  <w:lang w:val="es-MX"/>
                </w:rPr>
                <w:br/>
              </w:r>
              <w:r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lang w:val="es-MX"/>
                </w:rPr>
                <w:t>Patterson CA 95363</w:t>
              </w:r>
            </w:hyperlink>
          </w:p>
        </w:tc>
      </w:tr>
      <w:tr w:rsidR="00590A2B" w:rsidRPr="002B0812">
        <w:trPr>
          <w:gridAfter w:val="1"/>
          <w:wAfter w:w="4779" w:type="dxa"/>
          <w:trHeight w:val="759"/>
        </w:trPr>
        <w:tc>
          <w:tcPr>
            <w:tcW w:w="4779" w:type="dxa"/>
          </w:tcPr>
          <w:p w:rsidR="00590A2B" w:rsidRPr="002B0812" w:rsidRDefault="00590A2B" w:rsidP="003B59B9">
            <w:pPr>
              <w:tabs>
                <w:tab w:val="left" w:pos="3630"/>
              </w:tabs>
              <w:rPr>
                <w:rFonts w:ascii="Arial" w:hAnsi="Arial" w:cs="Arial"/>
                <w:b/>
                <w:sz w:val="21"/>
                <w:lang w:val="es-MX"/>
              </w:rPr>
            </w:pPr>
            <w:r w:rsidRPr="002B0812">
              <w:rPr>
                <w:rFonts w:ascii="Arial" w:hAnsi="Arial" w:cs="Arial"/>
                <w:b/>
                <w:sz w:val="21"/>
                <w:lang w:val="es-MX"/>
              </w:rPr>
              <w:t xml:space="preserve">East County </w:t>
            </w:r>
            <w:proofErr w:type="spellStart"/>
            <w:r w:rsidRPr="002B0812">
              <w:rPr>
                <w:rFonts w:ascii="Arial" w:hAnsi="Arial" w:cs="Arial"/>
                <w:b/>
                <w:sz w:val="21"/>
                <w:lang w:val="es-MX"/>
              </w:rPr>
              <w:t>Service</w:t>
            </w:r>
            <w:proofErr w:type="spellEnd"/>
            <w:r w:rsidRPr="002B0812">
              <w:rPr>
                <w:rFonts w:ascii="Arial" w:hAnsi="Arial" w:cs="Arial"/>
                <w:b/>
                <w:sz w:val="21"/>
                <w:lang w:val="es-MX"/>
              </w:rPr>
              <w:t xml:space="preserve"> Center</w:t>
            </w:r>
            <w:r w:rsidRPr="002B0812">
              <w:rPr>
                <w:rFonts w:ascii="Arial" w:hAnsi="Arial" w:cs="Arial"/>
                <w:b/>
                <w:sz w:val="21"/>
                <w:lang w:val="es-MX"/>
              </w:rPr>
              <w:tab/>
            </w:r>
          </w:p>
          <w:p w:rsidR="00590A2B" w:rsidRPr="002B0812" w:rsidRDefault="003E6388" w:rsidP="003B59B9">
            <w:pPr>
              <w:rPr>
                <w:rFonts w:ascii="Arial" w:hAnsi="Arial" w:cs="Arial"/>
                <w:b/>
                <w:sz w:val="21"/>
                <w:lang w:val="es-MX"/>
              </w:rPr>
            </w:pPr>
            <w:hyperlink r:id="rId14" w:tgtFrame="_blank" w:history="1">
              <w:r w:rsidR="00590A2B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shd w:val="clear" w:color="auto" w:fill="FFFFFF"/>
                  <w:lang w:val="es-MX"/>
                </w:rPr>
                <w:t>1405 West F St. Suite #1</w:t>
              </w:r>
              <w:r w:rsidR="00590A2B" w:rsidRPr="002B0812">
                <w:rPr>
                  <w:rFonts w:ascii="Arial" w:hAnsi="Arial" w:cs="Arial"/>
                  <w:sz w:val="21"/>
                  <w:shd w:val="clear" w:color="auto" w:fill="FFFFFF"/>
                  <w:lang w:val="es-MX"/>
                </w:rPr>
                <w:br/>
              </w:r>
              <w:proofErr w:type="spellStart"/>
              <w:r w:rsidR="00590A2B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shd w:val="clear" w:color="auto" w:fill="FFFFFF"/>
                  <w:lang w:val="es-MX"/>
                </w:rPr>
                <w:t>Oakdale</w:t>
              </w:r>
              <w:proofErr w:type="spellEnd"/>
              <w:r w:rsidR="00590A2B" w:rsidRPr="002B0812">
                <w:rPr>
                  <w:rStyle w:val="Hyperlink"/>
                  <w:rFonts w:ascii="Arial" w:hAnsi="Arial" w:cs="Arial"/>
                  <w:color w:val="auto"/>
                  <w:sz w:val="21"/>
                  <w:u w:val="none"/>
                  <w:shd w:val="clear" w:color="auto" w:fill="FFFFFF"/>
                  <w:lang w:val="es-MX"/>
                </w:rPr>
                <w:t xml:space="preserve"> CA 95361</w:t>
              </w:r>
            </w:hyperlink>
          </w:p>
        </w:tc>
      </w:tr>
    </w:tbl>
    <w:p w:rsidR="00C223ED" w:rsidRPr="002B0812" w:rsidRDefault="00C223ED" w:rsidP="002B0812">
      <w:pPr>
        <w:spacing w:after="0" w:line="240" w:lineRule="auto"/>
        <w:ind w:firstLine="720"/>
        <w:rPr>
          <w:rFonts w:ascii="Arial" w:hAnsi="Arial" w:cs="Arial"/>
          <w:sz w:val="10"/>
          <w:szCs w:val="10"/>
          <w:lang w:val="es-MX"/>
        </w:rPr>
      </w:pPr>
    </w:p>
    <w:tbl>
      <w:tblPr>
        <w:tblpPr w:leftFromText="180" w:rightFromText="180" w:vertAnchor="text" w:horzAnchor="page" w:tblpX="1" w:tblpY="168"/>
        <w:tblW w:w="13050" w:type="dxa"/>
        <w:shd w:val="clear" w:color="auto" w:fill="D9D9D9"/>
        <w:tblLook w:val="04A0" w:firstRow="1" w:lastRow="0" w:firstColumn="1" w:lastColumn="0" w:noHBand="0" w:noVBand="1"/>
      </w:tblPr>
      <w:tblGrid>
        <w:gridCol w:w="13050"/>
      </w:tblGrid>
      <w:tr w:rsidR="006F7C60" w:rsidRPr="002B0812" w:rsidTr="002B0812">
        <w:trPr>
          <w:trHeight w:val="453"/>
        </w:trPr>
        <w:tc>
          <w:tcPr>
            <w:tcW w:w="13050" w:type="dxa"/>
            <w:shd w:val="clear" w:color="auto" w:fill="D9D9D9"/>
            <w:vAlign w:val="center"/>
          </w:tcPr>
          <w:p w:rsidR="006F7C60" w:rsidRPr="002B0812" w:rsidRDefault="002049D2" w:rsidP="002049D2">
            <w:pPr>
              <w:spacing w:before="100" w:after="100"/>
              <w:ind w:left="135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B081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NOTA SOBRE TUTORES </w:t>
            </w:r>
          </w:p>
        </w:tc>
      </w:tr>
    </w:tbl>
    <w:p w:rsidR="006F7C60" w:rsidRPr="002B0812" w:rsidRDefault="006F7C60" w:rsidP="00C223ED">
      <w:pPr>
        <w:spacing w:after="0" w:line="240" w:lineRule="auto"/>
        <w:rPr>
          <w:rFonts w:ascii="Arial" w:hAnsi="Arial" w:cs="Arial"/>
          <w:lang w:val="es-MX"/>
        </w:rPr>
      </w:pPr>
    </w:p>
    <w:p w:rsidR="004E4353" w:rsidRPr="002B0812" w:rsidRDefault="002B0812" w:rsidP="00C223ED">
      <w:pPr>
        <w:spacing w:after="0" w:line="240" w:lineRule="auto"/>
        <w:rPr>
          <w:rFonts w:ascii="Arial" w:hAnsi="Arial"/>
          <w:sz w:val="20"/>
          <w:lang w:val="es-MX"/>
        </w:rPr>
      </w:pPr>
      <w:r w:rsidRPr="002B0812">
        <w:rPr>
          <w:rFonts w:ascii="Arial" w:hAnsi="Arial" w:cs="Arial"/>
          <w:sz w:val="20"/>
          <w:lang w:val="es-MX"/>
        </w:rPr>
        <w:t xml:space="preserve">Si un niño es elegible para o sería potencialmente elegible para </w:t>
      </w:r>
      <w:proofErr w:type="spellStart"/>
      <w:r w:rsidRPr="002B0812">
        <w:rPr>
          <w:rFonts w:ascii="Arial" w:hAnsi="Arial" w:cs="Arial"/>
          <w:sz w:val="20"/>
          <w:lang w:val="es-MX"/>
        </w:rPr>
        <w:t>CalWORKs</w:t>
      </w:r>
      <w:proofErr w:type="spellEnd"/>
      <w:r w:rsidRPr="002B0812">
        <w:rPr>
          <w:rFonts w:ascii="Arial" w:hAnsi="Arial" w:cs="Arial"/>
          <w:sz w:val="20"/>
          <w:lang w:val="es-MX"/>
        </w:rPr>
        <w:t xml:space="preserve"> (ayuda en efectivo) califica automáticamente para el programa Head </w:t>
      </w:r>
      <w:proofErr w:type="spellStart"/>
      <w:r w:rsidRPr="002B0812">
        <w:rPr>
          <w:rFonts w:ascii="Arial" w:hAnsi="Arial" w:cs="Arial"/>
          <w:sz w:val="20"/>
          <w:lang w:val="es-MX"/>
        </w:rPr>
        <w:t>Start</w:t>
      </w:r>
      <w:proofErr w:type="spellEnd"/>
      <w:r w:rsidRPr="002B0812">
        <w:rPr>
          <w:rFonts w:ascii="Arial" w:hAnsi="Arial" w:cs="Arial"/>
          <w:sz w:val="20"/>
          <w:lang w:val="es-MX"/>
        </w:rPr>
        <w:t xml:space="preserve">. Dentro de California, un pariente que no es padre (guardián) puede ser elegible para ayuda en efectivo como un pariente no-necesitado. Si usted es un guardián y le gustaría ver si usted califica si acepta o no la ayuda en efectivo, visite una de las ubicaciones mencionadas anteriormente. Si usted acepta la ayuda en efectivo, por favor proporcione la prueba. Si califica; sin embargo, elije no aceptar ayuda en efectivo, solicite una carta indicando que usted es elegible para </w:t>
      </w:r>
      <w:proofErr w:type="spellStart"/>
      <w:r w:rsidRPr="002B0812">
        <w:rPr>
          <w:rFonts w:ascii="Arial" w:hAnsi="Arial" w:cs="Arial"/>
          <w:sz w:val="20"/>
          <w:lang w:val="es-MX"/>
        </w:rPr>
        <w:t>CalWORKs</w:t>
      </w:r>
      <w:proofErr w:type="spellEnd"/>
      <w:r w:rsidRPr="002B0812">
        <w:rPr>
          <w:rFonts w:ascii="Arial" w:hAnsi="Arial" w:cs="Arial"/>
          <w:sz w:val="20"/>
          <w:lang w:val="es-MX"/>
        </w:rPr>
        <w:t xml:space="preserve"> (ayuda en efectivo); sin embar</w:t>
      </w:r>
      <w:r>
        <w:rPr>
          <w:rFonts w:ascii="Arial" w:hAnsi="Arial" w:cs="Arial"/>
          <w:sz w:val="20"/>
          <w:lang w:val="es-MX"/>
        </w:rPr>
        <w:t>go, han optado por no aceptarlo.</w:t>
      </w:r>
    </w:p>
    <w:sectPr w:rsidR="004E4353" w:rsidRPr="002B0812" w:rsidSect="0001027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59" w:rsidRDefault="00C85959" w:rsidP="00E45B68">
      <w:pPr>
        <w:spacing w:after="0" w:line="240" w:lineRule="auto"/>
      </w:pPr>
      <w:r>
        <w:separator/>
      </w:r>
    </w:p>
  </w:endnote>
  <w:endnote w:type="continuationSeparator" w:id="0">
    <w:p w:rsidR="00C85959" w:rsidRDefault="00C85959" w:rsidP="00E4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D2" w:rsidRPr="00464B7E" w:rsidRDefault="002049D2" w:rsidP="00E45B6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464B7E">
      <w:rPr>
        <w:rFonts w:ascii="Arial" w:hAnsi="Arial" w:cs="Arial"/>
        <w:color w:val="FFFFFF" w:themeColor="background1"/>
        <w:sz w:val="20"/>
        <w:szCs w:val="20"/>
      </w:rPr>
      <w:ptab w:relativeTo="margin" w:alignment="left" w:leader="none"/>
    </w:r>
    <w:r w:rsidRPr="00464B7E">
      <w:rPr>
        <w:rFonts w:ascii="Arial" w:hAnsi="Arial" w:cs="Arial"/>
        <w:color w:val="FFFFFF" w:themeColor="background1"/>
        <w:sz w:val="20"/>
        <w:szCs w:val="20"/>
      </w:rPr>
      <w:t>Child Care Resource &amp; Referral • 1325 Celeste Drive Modesto, CA 95355</w:t>
    </w:r>
  </w:p>
  <w:p w:rsidR="002049D2" w:rsidRDefault="00204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59" w:rsidRDefault="00C85959" w:rsidP="00E45B68">
      <w:pPr>
        <w:spacing w:after="0" w:line="240" w:lineRule="auto"/>
      </w:pPr>
      <w:r>
        <w:separator/>
      </w:r>
    </w:p>
  </w:footnote>
  <w:footnote w:type="continuationSeparator" w:id="0">
    <w:p w:rsidR="00C85959" w:rsidRDefault="00C85959" w:rsidP="00E45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4"/>
    <w:rsid w:val="0001027A"/>
    <w:rsid w:val="00052B90"/>
    <w:rsid w:val="00074FC3"/>
    <w:rsid w:val="000E2AFB"/>
    <w:rsid w:val="002049D2"/>
    <w:rsid w:val="002B0812"/>
    <w:rsid w:val="002E3261"/>
    <w:rsid w:val="003B59B9"/>
    <w:rsid w:val="003E6388"/>
    <w:rsid w:val="00417AEF"/>
    <w:rsid w:val="004667AB"/>
    <w:rsid w:val="004D7386"/>
    <w:rsid w:val="004E4353"/>
    <w:rsid w:val="00590A2B"/>
    <w:rsid w:val="005917C4"/>
    <w:rsid w:val="0062325C"/>
    <w:rsid w:val="006F7C60"/>
    <w:rsid w:val="0083726E"/>
    <w:rsid w:val="009579C3"/>
    <w:rsid w:val="00C223ED"/>
    <w:rsid w:val="00C45C7C"/>
    <w:rsid w:val="00C85959"/>
    <w:rsid w:val="00CA6414"/>
    <w:rsid w:val="00DD49D0"/>
    <w:rsid w:val="00E45B68"/>
    <w:rsid w:val="00EA14DE"/>
    <w:rsid w:val="00EA54E1"/>
    <w:rsid w:val="00EE6554"/>
    <w:rsid w:val="00F5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4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68"/>
  </w:style>
  <w:style w:type="paragraph" w:styleId="Footer">
    <w:name w:val="footer"/>
    <w:basedOn w:val="Normal"/>
    <w:link w:val="FooterChar"/>
    <w:uiPriority w:val="99"/>
    <w:unhideWhenUsed/>
    <w:rsid w:val="00E4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68"/>
  </w:style>
  <w:style w:type="paragraph" w:styleId="BalloonText">
    <w:name w:val="Balloon Text"/>
    <w:basedOn w:val="Normal"/>
    <w:link w:val="BalloonTextChar"/>
    <w:uiPriority w:val="99"/>
    <w:semiHidden/>
    <w:unhideWhenUsed/>
    <w:rsid w:val="00E4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4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68"/>
  </w:style>
  <w:style w:type="paragraph" w:styleId="Footer">
    <w:name w:val="footer"/>
    <w:basedOn w:val="Normal"/>
    <w:link w:val="FooterChar"/>
    <w:uiPriority w:val="99"/>
    <w:unhideWhenUsed/>
    <w:rsid w:val="00E4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68"/>
  </w:style>
  <w:style w:type="paragraph" w:styleId="BalloonText">
    <w:name w:val="Balloon Text"/>
    <w:basedOn w:val="Normal"/>
    <w:link w:val="BalloonTextChar"/>
    <w:uiPriority w:val="99"/>
    <w:semiHidden/>
    <w:unhideWhenUsed/>
    <w:rsid w:val="00E4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yourself.com" TargetMode="External"/><Relationship Id="rId13" Type="http://schemas.openxmlformats.org/officeDocument/2006/relationships/hyperlink" Target="http://maps.google.com/maps?q=66+N.+El+Circulo+Patterson+CA+95363&amp;rls=com.microsoft:en-us&amp;oe=UTF-8&amp;startIndex=&amp;startPage=1&amp;um=1&amp;ie=UTF-8&amp;hq=&amp;hnear=66+N+El+Circulo+Ave,+Patterson,+CA+95363&amp;gl=us&amp;ei=KSSSTboti-SxA8nBqLIO&amp;sa=X&amp;oi=geocode_result&amp;ct=title&amp;resnum=1&amp;ved=0CBUQ8gEw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ps.google.com/maps?q=401+E.+Paradise+Rd.+Bldg%234+Modesto+95351&amp;rls=com.microsoft:en-us&amp;oe=UTF-8&amp;startIndex=&amp;startPage=1&amp;um=1&amp;ie=UTF-8&amp;hq=&amp;hnear=401+Paradise+Rd,+Modesto,+CA+95351&amp;gl=us&amp;ei=PdKMTbvbNojCsAP68cmGCQ&amp;sa=X&amp;oi=geocode_result&amp;ct=title&amp;resnum=1&amp;ved=0CBUQ8gEwA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ps.google.com/maps?q=2413+3rd+St.+Hughson+95326&amp;rls=com.microsoft:en-us&amp;oe=UTF-8&amp;startIndex=&amp;startPage=1&amp;um=1&amp;ie=UTF-8&amp;hq=&amp;hnear=2413+3rd+St,+Hughson,+CA+95326&amp;gl=us&amp;ei=ds2MTfqnIY_2swOJg9j3CA&amp;sa=X&amp;oi=geocode_result&amp;ct=title&amp;resnum=1&amp;ved=0CBgQ8gEwA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ps.google.com/maps?q=1030+Scenic+Drive+Modesto+Ca+95350&amp;rls=com.microsoft:en-us&amp;oe=UTF-8&amp;startIndex=&amp;startPage=1&amp;gws_rd=ssl&amp;um=1&amp;ie=UTF-8&amp;sa=X&amp;ei=PxkXVOCTBYOoogTj0YGABw&amp;ved=0CAkQ_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q=251+E.+Hackett+Rd.+Modesto+95353&amp;rls=com.microsoft:en-us&amp;oe=UTF-8&amp;startIndex=&amp;startPage=1&amp;um=1&amp;ie=UTF-8&amp;hq=&amp;hnear=251+E+Hackett+Rd,+Modesto,+CA+95358&amp;gl=us&amp;ei=3MuMTdeTO4n4sAOFlfT_CA&amp;sa=X&amp;oi=geocode_result&amp;ct=title&amp;resnum=1&amp;ved=0CBUQ8gEwAA" TargetMode="External"/><Relationship Id="rId14" Type="http://schemas.openxmlformats.org/officeDocument/2006/relationships/hyperlink" Target="http://maps.google.com/maps?q=1405+West+F+St.+Ste%231+Oakdale+95361&amp;rls=com.microsoft:en-us&amp;oe=UTF-8&amp;startIndex=&amp;startPage=1&amp;um=1&amp;ie=UTF-8&amp;hq=&amp;hnear=1405+W+F+St+%231,+Oakdale,+CA+95361&amp;gl=us&amp;ei=rcyMTZOZKI20sAPIwaSUCQ&amp;sa=X&amp;oi=geocode_result&amp;ct=title&amp;resnum=1&amp;ved=0CBUQ8gE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Tate, Kristie</cp:lastModifiedBy>
  <cp:revision>2</cp:revision>
  <dcterms:created xsi:type="dcterms:W3CDTF">2017-09-07T17:15:00Z</dcterms:created>
  <dcterms:modified xsi:type="dcterms:W3CDTF">2017-09-07T17:15:00Z</dcterms:modified>
</cp:coreProperties>
</file>