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A" w:rsidRPr="00E837AD" w:rsidRDefault="002A66AA" w:rsidP="0059730D">
      <w:pPr>
        <w:ind w:left="-90"/>
        <w:rPr>
          <w:rFonts w:asciiTheme="minorHAnsi" w:hAnsiTheme="minorHAnsi" w:cs="Arial"/>
          <w:b/>
          <w:sz w:val="8"/>
          <w:szCs w:val="22"/>
        </w:rPr>
      </w:pPr>
    </w:p>
    <w:p w:rsidR="00932A40" w:rsidRPr="003A1452" w:rsidRDefault="00986746" w:rsidP="0059730D">
      <w:pPr>
        <w:ind w:left="-90"/>
        <w:rPr>
          <w:rFonts w:asciiTheme="minorHAnsi" w:hAnsiTheme="minorHAnsi" w:cs="Arial"/>
          <w:b/>
          <w:sz w:val="22"/>
          <w:szCs w:val="22"/>
        </w:rPr>
      </w:pPr>
      <w:r w:rsidRPr="003A1452">
        <w:rPr>
          <w:rFonts w:asciiTheme="minorHAnsi" w:hAnsiTheme="minorHAnsi" w:cs="Arial"/>
          <w:b/>
          <w:sz w:val="22"/>
          <w:szCs w:val="22"/>
        </w:rPr>
        <w:t xml:space="preserve">To: </w:t>
      </w:r>
      <w:r w:rsidR="005413DB" w:rsidRPr="003A1452">
        <w:rPr>
          <w:rFonts w:asciiTheme="minorHAnsi" w:hAnsiTheme="minorHAnsi" w:cs="Arial"/>
          <w:b/>
          <w:sz w:val="22"/>
          <w:szCs w:val="22"/>
        </w:rPr>
        <w:softHyphen/>
      </w:r>
      <w:r w:rsidRPr="003A1452">
        <w:rPr>
          <w:rFonts w:asciiTheme="minorHAnsi" w:hAnsiTheme="minorHAnsi" w:cs="Arial"/>
          <w:b/>
          <w:sz w:val="22"/>
          <w:szCs w:val="22"/>
        </w:rPr>
        <w:t xml:space="preserve"> </w:t>
      </w:r>
      <w:r w:rsidRPr="003A1452">
        <w:rPr>
          <w:rFonts w:asciiTheme="minorHAnsi" w:hAnsiTheme="minorHAnsi" w:cs="Arial"/>
          <w:b/>
          <w:sz w:val="22"/>
          <w:szCs w:val="22"/>
        </w:rPr>
        <w:tab/>
      </w:r>
      <w:r w:rsidRPr="003A1452">
        <w:rPr>
          <w:rFonts w:asciiTheme="minorHAnsi" w:hAnsiTheme="minorHAnsi" w:cs="Arial"/>
          <w:sz w:val="22"/>
          <w:szCs w:val="22"/>
        </w:rPr>
        <w:t>SCOE GO Team</w:t>
      </w:r>
    </w:p>
    <w:p w:rsidR="00986746" w:rsidRPr="003A1452" w:rsidRDefault="00986746" w:rsidP="0059730D">
      <w:pPr>
        <w:ind w:left="-90"/>
        <w:rPr>
          <w:rFonts w:asciiTheme="minorHAnsi" w:hAnsiTheme="minorHAnsi" w:cs="Arial"/>
          <w:b/>
          <w:sz w:val="22"/>
          <w:szCs w:val="22"/>
        </w:rPr>
      </w:pPr>
      <w:r w:rsidRPr="003A1452">
        <w:rPr>
          <w:rFonts w:asciiTheme="minorHAnsi" w:hAnsiTheme="minorHAnsi" w:cs="Arial"/>
          <w:b/>
          <w:sz w:val="22"/>
          <w:szCs w:val="22"/>
        </w:rPr>
        <w:t xml:space="preserve">From: </w:t>
      </w:r>
      <w:r w:rsidRPr="003A1452">
        <w:rPr>
          <w:rFonts w:asciiTheme="minorHAnsi" w:hAnsiTheme="minorHAnsi" w:cs="Arial"/>
          <w:b/>
          <w:sz w:val="22"/>
          <w:szCs w:val="22"/>
        </w:rPr>
        <w:tab/>
      </w:r>
      <w:r w:rsidR="00A64C98" w:rsidRPr="003A1452">
        <w:rPr>
          <w:rFonts w:asciiTheme="minorHAnsi" w:hAnsiTheme="minorHAnsi" w:cs="Arial"/>
          <w:sz w:val="22"/>
          <w:szCs w:val="22"/>
        </w:rPr>
        <w:t>Jewelee Hotchkiss</w:t>
      </w:r>
    </w:p>
    <w:p w:rsidR="00F303AB" w:rsidRPr="003A1452" w:rsidRDefault="00986746" w:rsidP="00B434D2">
      <w:pPr>
        <w:pBdr>
          <w:bottom w:val="single" w:sz="4" w:space="1" w:color="auto"/>
        </w:pBdr>
        <w:ind w:left="-90"/>
        <w:rPr>
          <w:rFonts w:asciiTheme="minorHAnsi" w:hAnsiTheme="minorHAnsi" w:cs="Arial"/>
          <w:sz w:val="22"/>
          <w:szCs w:val="22"/>
        </w:rPr>
      </w:pPr>
      <w:r w:rsidRPr="003A1452">
        <w:rPr>
          <w:rFonts w:asciiTheme="minorHAnsi" w:hAnsiTheme="minorHAnsi" w:cs="Arial"/>
          <w:b/>
          <w:sz w:val="22"/>
          <w:szCs w:val="22"/>
        </w:rPr>
        <w:t xml:space="preserve">Date: </w:t>
      </w:r>
      <w:r w:rsidRPr="003A1452">
        <w:rPr>
          <w:rFonts w:asciiTheme="minorHAnsi" w:hAnsiTheme="minorHAnsi" w:cs="Arial"/>
          <w:b/>
          <w:sz w:val="22"/>
          <w:szCs w:val="22"/>
        </w:rPr>
        <w:tab/>
      </w:r>
      <w:r w:rsidR="00960EF8" w:rsidRPr="003A1452">
        <w:rPr>
          <w:rFonts w:asciiTheme="minorHAnsi" w:hAnsiTheme="minorHAnsi" w:cs="Arial"/>
          <w:sz w:val="22"/>
          <w:szCs w:val="22"/>
        </w:rPr>
        <w:t>August</w:t>
      </w:r>
      <w:r w:rsidR="00BD1902" w:rsidRPr="003A1452">
        <w:rPr>
          <w:rFonts w:asciiTheme="minorHAnsi" w:hAnsiTheme="minorHAnsi" w:cs="Arial"/>
          <w:sz w:val="22"/>
          <w:szCs w:val="22"/>
        </w:rPr>
        <w:t xml:space="preserve"> </w:t>
      </w:r>
      <w:r w:rsidR="000908CC">
        <w:rPr>
          <w:rFonts w:asciiTheme="minorHAnsi" w:hAnsiTheme="minorHAnsi" w:cs="Arial"/>
          <w:sz w:val="22"/>
          <w:szCs w:val="22"/>
        </w:rPr>
        <w:t>20</w:t>
      </w:r>
      <w:r w:rsidR="005165CB" w:rsidRPr="003A1452">
        <w:rPr>
          <w:rFonts w:asciiTheme="minorHAnsi" w:hAnsiTheme="minorHAnsi" w:cs="Arial"/>
          <w:sz w:val="22"/>
          <w:szCs w:val="22"/>
        </w:rPr>
        <w:t>, 2018</w:t>
      </w:r>
    </w:p>
    <w:p w:rsidR="00244884" w:rsidRPr="000908CC" w:rsidRDefault="000908CC" w:rsidP="000908CC">
      <w:pPr>
        <w:rPr>
          <w:rFonts w:asciiTheme="minorHAnsi" w:hAnsiTheme="minorHAnsi"/>
          <w:b/>
          <w:sz w:val="22"/>
          <w:szCs w:val="22"/>
        </w:rPr>
      </w:pPr>
      <w:r w:rsidRPr="000908CC">
        <w:rPr>
          <w:rFonts w:asciiTheme="minorHAnsi" w:hAnsiTheme="minorHAnsi"/>
          <w:b/>
          <w:sz w:val="22"/>
          <w:szCs w:val="22"/>
        </w:rPr>
        <w:t>Developmental screening reminder</w:t>
      </w:r>
      <w:r w:rsidR="00782619">
        <w:rPr>
          <w:rFonts w:asciiTheme="minorHAnsi" w:hAnsiTheme="minorHAnsi"/>
          <w:b/>
          <w:sz w:val="22"/>
          <w:szCs w:val="22"/>
        </w:rPr>
        <w:t>—full year, center based</w:t>
      </w:r>
    </w:p>
    <w:p w:rsidR="000908CC" w:rsidRDefault="00782619" w:rsidP="000908CC">
      <w:pPr>
        <w:pStyle w:val="ListParagraph"/>
        <w:numPr>
          <w:ilvl w:val="0"/>
          <w:numId w:val="41"/>
        </w:numPr>
        <w:rPr>
          <w:rFonts w:asciiTheme="minorHAnsi" w:hAnsiTheme="minorHAnsi"/>
          <w:sz w:val="22"/>
          <w:szCs w:val="22"/>
        </w:rPr>
      </w:pPr>
      <w:r>
        <w:rPr>
          <w:rFonts w:asciiTheme="minorHAnsi" w:hAnsiTheme="minorHAnsi"/>
          <w:sz w:val="22"/>
          <w:szCs w:val="22"/>
        </w:rPr>
        <w:t>Please reference my 8/14/18 email and ensure that screenings were completed after 7/1/18 and prior to 45 days of enrollment</w:t>
      </w:r>
    </w:p>
    <w:p w:rsidR="00900FD5" w:rsidRPr="00AE351F" w:rsidRDefault="00900FD5" w:rsidP="00900FD5">
      <w:pPr>
        <w:rPr>
          <w:rFonts w:asciiTheme="minorHAnsi" w:hAnsiTheme="minorHAnsi"/>
          <w:b/>
          <w:sz w:val="22"/>
          <w:szCs w:val="22"/>
        </w:rPr>
      </w:pPr>
      <w:r w:rsidRPr="00AE351F">
        <w:rPr>
          <w:rFonts w:asciiTheme="minorHAnsi" w:hAnsiTheme="minorHAnsi"/>
          <w:b/>
          <w:sz w:val="22"/>
          <w:szCs w:val="22"/>
        </w:rPr>
        <w:t>Professional Development Plan</w:t>
      </w:r>
    </w:p>
    <w:p w:rsidR="00900FD5" w:rsidRDefault="00900FD5" w:rsidP="00900FD5">
      <w:pPr>
        <w:pStyle w:val="ListParagraph"/>
        <w:numPr>
          <w:ilvl w:val="0"/>
          <w:numId w:val="41"/>
        </w:numPr>
        <w:rPr>
          <w:rFonts w:asciiTheme="minorHAnsi" w:hAnsiTheme="minorHAnsi"/>
          <w:sz w:val="22"/>
          <w:szCs w:val="22"/>
        </w:rPr>
      </w:pPr>
      <w:r>
        <w:rPr>
          <w:rFonts w:asciiTheme="minorHAnsi" w:hAnsiTheme="minorHAnsi"/>
          <w:sz w:val="22"/>
          <w:szCs w:val="22"/>
        </w:rPr>
        <w:t xml:space="preserve">Please have all </w:t>
      </w:r>
      <w:r w:rsidR="00AE351F">
        <w:rPr>
          <w:rFonts w:asciiTheme="minorHAnsi" w:hAnsiTheme="minorHAnsi"/>
          <w:sz w:val="22"/>
          <w:szCs w:val="22"/>
        </w:rPr>
        <w:t>instructional staff complete an updated Professional Development Plan. Keep the original in a site binder and send Jewelee a copy by 8/31/18</w:t>
      </w:r>
      <w:r w:rsidR="00645DB8">
        <w:rPr>
          <w:rFonts w:asciiTheme="minorHAnsi" w:hAnsiTheme="minorHAnsi"/>
          <w:sz w:val="22"/>
          <w:szCs w:val="22"/>
        </w:rPr>
        <w:t>.</w:t>
      </w:r>
    </w:p>
    <w:p w:rsidR="00645DB8" w:rsidRDefault="00645DB8" w:rsidP="00900FD5">
      <w:pPr>
        <w:pStyle w:val="ListParagraph"/>
        <w:numPr>
          <w:ilvl w:val="0"/>
          <w:numId w:val="41"/>
        </w:numPr>
        <w:rPr>
          <w:rFonts w:asciiTheme="minorHAnsi" w:hAnsiTheme="minorHAnsi"/>
          <w:sz w:val="22"/>
          <w:szCs w:val="22"/>
        </w:rPr>
      </w:pPr>
      <w:r>
        <w:rPr>
          <w:rFonts w:asciiTheme="minorHAnsi" w:hAnsiTheme="minorHAnsi"/>
          <w:sz w:val="22"/>
          <w:szCs w:val="22"/>
        </w:rPr>
        <w:t>Instructional staff needs to develop at least one goal. Goals should tie into School Readiness Plans for the classroom including data such as CLASS, DRDP, ERS, and Curriculum. Please ensure goals are stated in complete sentences.  Please see the attached draft procedure for more guidance.</w:t>
      </w:r>
    </w:p>
    <w:p w:rsidR="00AE351F" w:rsidRPr="00AE351F" w:rsidRDefault="00AE351F" w:rsidP="00AE351F">
      <w:pPr>
        <w:rPr>
          <w:rFonts w:asciiTheme="minorHAnsi" w:hAnsiTheme="minorHAnsi"/>
          <w:b/>
          <w:sz w:val="22"/>
          <w:szCs w:val="22"/>
        </w:rPr>
      </w:pPr>
      <w:r w:rsidRPr="00AE351F">
        <w:rPr>
          <w:rFonts w:asciiTheme="minorHAnsi" w:hAnsiTheme="minorHAnsi"/>
          <w:b/>
          <w:sz w:val="22"/>
          <w:szCs w:val="22"/>
        </w:rPr>
        <w:t xml:space="preserve">WIC </w:t>
      </w:r>
      <w:r w:rsidR="00645DB8">
        <w:rPr>
          <w:rFonts w:asciiTheme="minorHAnsi" w:hAnsiTheme="minorHAnsi"/>
          <w:b/>
          <w:sz w:val="22"/>
          <w:szCs w:val="22"/>
        </w:rPr>
        <w:t>participation</w:t>
      </w:r>
    </w:p>
    <w:p w:rsidR="00AE351F" w:rsidRDefault="00AE351F" w:rsidP="00AE351F">
      <w:pPr>
        <w:pStyle w:val="ListParagraph"/>
        <w:numPr>
          <w:ilvl w:val="0"/>
          <w:numId w:val="41"/>
        </w:numPr>
        <w:rPr>
          <w:rFonts w:asciiTheme="minorHAnsi" w:hAnsiTheme="minorHAnsi"/>
          <w:sz w:val="22"/>
          <w:szCs w:val="22"/>
        </w:rPr>
      </w:pPr>
      <w:r>
        <w:rPr>
          <w:rFonts w:asciiTheme="minorHAnsi" w:hAnsiTheme="minorHAnsi"/>
          <w:sz w:val="22"/>
          <w:szCs w:val="22"/>
        </w:rPr>
        <w:t xml:space="preserve">WIC participation has declined in our county. Most of our families are eligible so please </w:t>
      </w:r>
      <w:r w:rsidR="00645DB8">
        <w:rPr>
          <w:rFonts w:asciiTheme="minorHAnsi" w:hAnsiTheme="minorHAnsi"/>
          <w:sz w:val="22"/>
          <w:szCs w:val="22"/>
        </w:rPr>
        <w:t xml:space="preserve">be sure FSWs/HBEs </w:t>
      </w:r>
      <w:r>
        <w:rPr>
          <w:rFonts w:asciiTheme="minorHAnsi" w:hAnsiTheme="minorHAnsi"/>
          <w:sz w:val="22"/>
          <w:szCs w:val="22"/>
        </w:rPr>
        <w:t xml:space="preserve">provide a referral to families who are not currently participating. </w:t>
      </w:r>
      <w:r w:rsidR="00645DB8">
        <w:rPr>
          <w:rFonts w:asciiTheme="minorHAnsi" w:hAnsiTheme="minorHAnsi"/>
          <w:sz w:val="22"/>
          <w:szCs w:val="22"/>
        </w:rPr>
        <w:t>Families do not need to be US citizens to enroll in WIC.</w:t>
      </w:r>
    </w:p>
    <w:p w:rsidR="00AE351F" w:rsidRDefault="00AE351F" w:rsidP="00AE351F">
      <w:pPr>
        <w:pStyle w:val="ListParagraph"/>
        <w:numPr>
          <w:ilvl w:val="0"/>
          <w:numId w:val="41"/>
        </w:numPr>
        <w:rPr>
          <w:rFonts w:asciiTheme="minorHAnsi" w:hAnsiTheme="minorHAnsi"/>
          <w:sz w:val="22"/>
          <w:szCs w:val="22"/>
        </w:rPr>
      </w:pPr>
      <w:r>
        <w:rPr>
          <w:rFonts w:asciiTheme="minorHAnsi" w:hAnsiTheme="minorHAnsi"/>
          <w:sz w:val="22"/>
          <w:szCs w:val="22"/>
        </w:rPr>
        <w:t>Families can apply by calling</w:t>
      </w:r>
      <w:r w:rsidRPr="00AE351F">
        <w:rPr>
          <w:rFonts w:asciiTheme="minorHAnsi" w:hAnsiTheme="minorHAnsi"/>
          <w:sz w:val="22"/>
          <w:szCs w:val="22"/>
        </w:rPr>
        <w:t xml:space="preserve"> (209) 558-7337</w:t>
      </w:r>
      <w:r>
        <w:rPr>
          <w:rFonts w:asciiTheme="minorHAnsi" w:hAnsiTheme="minorHAnsi"/>
          <w:sz w:val="22"/>
          <w:szCs w:val="22"/>
        </w:rPr>
        <w:t>. Tell them not to walk into a WIC location. Families can also apply online.</w:t>
      </w:r>
    </w:p>
    <w:p w:rsidR="001B74CB" w:rsidRDefault="00AE351F" w:rsidP="00AE351F">
      <w:pPr>
        <w:pStyle w:val="ListParagraph"/>
        <w:numPr>
          <w:ilvl w:val="0"/>
          <w:numId w:val="41"/>
        </w:numPr>
        <w:rPr>
          <w:rFonts w:asciiTheme="minorHAnsi" w:hAnsiTheme="minorHAnsi"/>
          <w:sz w:val="22"/>
          <w:szCs w:val="22"/>
        </w:rPr>
      </w:pPr>
      <w:r w:rsidRPr="00AE351F">
        <w:rPr>
          <w:rFonts w:asciiTheme="minorHAnsi" w:hAnsiTheme="minorHAnsi"/>
          <w:sz w:val="22"/>
          <w:szCs w:val="22"/>
        </w:rPr>
        <w:t xml:space="preserve">English online application: </w:t>
      </w:r>
      <w:hyperlink r:id="rId9" w:history="1">
        <w:r w:rsidRPr="00AE351F">
          <w:rPr>
            <w:rStyle w:val="Hyperlink"/>
            <w:rFonts w:asciiTheme="minorHAnsi" w:hAnsiTheme="minorHAnsi"/>
            <w:sz w:val="22"/>
            <w:szCs w:val="22"/>
          </w:rPr>
          <w:t>http://hsahealth.org/PublicHealth/mainpages/wic/wic-pre-online-appl.shtm</w:t>
        </w:r>
      </w:hyperlink>
    </w:p>
    <w:p w:rsidR="00AE351F" w:rsidRDefault="00AE351F" w:rsidP="006E286A">
      <w:pPr>
        <w:pStyle w:val="ListParagraph"/>
        <w:numPr>
          <w:ilvl w:val="0"/>
          <w:numId w:val="41"/>
        </w:numPr>
        <w:rPr>
          <w:rFonts w:asciiTheme="minorHAnsi" w:hAnsiTheme="minorHAnsi"/>
          <w:sz w:val="22"/>
          <w:szCs w:val="22"/>
        </w:rPr>
      </w:pPr>
      <w:r>
        <w:rPr>
          <w:rFonts w:asciiTheme="minorHAnsi" w:hAnsiTheme="minorHAnsi"/>
          <w:sz w:val="22"/>
          <w:szCs w:val="22"/>
        </w:rPr>
        <w:t xml:space="preserve">Spanish online application: </w:t>
      </w:r>
      <w:hyperlink r:id="rId10" w:history="1">
        <w:r w:rsidRPr="00E339ED">
          <w:rPr>
            <w:rStyle w:val="Hyperlink"/>
            <w:rFonts w:asciiTheme="minorHAnsi" w:hAnsiTheme="minorHAnsi"/>
            <w:sz w:val="22"/>
            <w:szCs w:val="22"/>
          </w:rPr>
          <w:t>http://hsahealth.org/PublicHealth/mainpages/wic/wic-pre-online-sp-appl.shtm</w:t>
        </w:r>
      </w:hyperlink>
      <w:r>
        <w:rPr>
          <w:rFonts w:asciiTheme="minorHAnsi" w:hAnsiTheme="minorHAnsi"/>
          <w:sz w:val="22"/>
          <w:szCs w:val="22"/>
        </w:rPr>
        <w:t xml:space="preserve"> </w:t>
      </w:r>
    </w:p>
    <w:p w:rsidR="006E286A" w:rsidRDefault="006E286A" w:rsidP="006E286A">
      <w:pPr>
        <w:rPr>
          <w:rFonts w:asciiTheme="minorHAnsi" w:hAnsiTheme="minorHAnsi"/>
          <w:b/>
          <w:sz w:val="22"/>
          <w:szCs w:val="22"/>
        </w:rPr>
      </w:pPr>
      <w:r w:rsidRPr="006E286A">
        <w:rPr>
          <w:rFonts w:asciiTheme="minorHAnsi" w:hAnsiTheme="minorHAnsi"/>
          <w:b/>
          <w:sz w:val="22"/>
          <w:szCs w:val="22"/>
        </w:rPr>
        <w:t>Healthy Children and Environments Study</w:t>
      </w:r>
    </w:p>
    <w:p w:rsidR="006E286A" w:rsidRPr="006E286A" w:rsidRDefault="006E286A" w:rsidP="006E286A">
      <w:pPr>
        <w:pStyle w:val="ListParagraph"/>
        <w:numPr>
          <w:ilvl w:val="0"/>
          <w:numId w:val="43"/>
        </w:numPr>
        <w:rPr>
          <w:rFonts w:asciiTheme="minorHAnsi" w:hAnsiTheme="minorHAnsi"/>
          <w:sz w:val="22"/>
          <w:szCs w:val="22"/>
        </w:rPr>
      </w:pPr>
      <w:r w:rsidRPr="006E286A">
        <w:rPr>
          <w:rFonts w:asciiTheme="minorHAnsi" w:hAnsiTheme="minorHAnsi"/>
          <w:sz w:val="22"/>
          <w:szCs w:val="22"/>
        </w:rPr>
        <w:t>Debra Moser is working with UCSF and UC Berkeley on a project to assess children’s exposure</w:t>
      </w:r>
      <w:r w:rsidR="0009415B">
        <w:rPr>
          <w:rFonts w:asciiTheme="minorHAnsi" w:hAnsiTheme="minorHAnsi"/>
          <w:sz w:val="22"/>
          <w:szCs w:val="22"/>
        </w:rPr>
        <w:t xml:space="preserve"> and is looking for volunteers. Please read over information that is attached and let me know if your site is interested</w:t>
      </w:r>
    </w:p>
    <w:p w:rsidR="006E286A" w:rsidRDefault="0009415B" w:rsidP="006E286A">
      <w:pPr>
        <w:pStyle w:val="ListParagraph"/>
        <w:numPr>
          <w:ilvl w:val="0"/>
          <w:numId w:val="42"/>
        </w:numPr>
        <w:rPr>
          <w:rFonts w:asciiTheme="minorHAnsi" w:hAnsiTheme="minorHAnsi"/>
          <w:sz w:val="22"/>
          <w:szCs w:val="22"/>
        </w:rPr>
      </w:pPr>
      <w:r>
        <w:rPr>
          <w:rFonts w:asciiTheme="minorHAnsi" w:hAnsiTheme="minorHAnsi"/>
          <w:sz w:val="22"/>
          <w:szCs w:val="22"/>
        </w:rPr>
        <w:t>Sites and families receive gift card incentives for participating</w:t>
      </w:r>
      <w:r w:rsidR="006E286A">
        <w:rPr>
          <w:rFonts w:asciiTheme="minorHAnsi" w:hAnsiTheme="minorHAnsi"/>
          <w:sz w:val="22"/>
          <w:szCs w:val="22"/>
        </w:rPr>
        <w:t xml:space="preserve"> </w:t>
      </w:r>
    </w:p>
    <w:p w:rsidR="00AE0AE5" w:rsidRPr="00AE0AE5" w:rsidRDefault="00AE0AE5" w:rsidP="00AE0AE5">
      <w:pPr>
        <w:rPr>
          <w:rFonts w:asciiTheme="minorHAnsi" w:hAnsiTheme="minorHAnsi"/>
          <w:b/>
          <w:sz w:val="22"/>
          <w:szCs w:val="22"/>
        </w:rPr>
      </w:pPr>
      <w:r w:rsidRPr="00AE0AE5">
        <w:rPr>
          <w:rFonts w:asciiTheme="minorHAnsi" w:hAnsiTheme="minorHAnsi"/>
          <w:b/>
          <w:sz w:val="22"/>
          <w:szCs w:val="22"/>
        </w:rPr>
        <w:t>Preservice Reminder</w:t>
      </w:r>
    </w:p>
    <w:p w:rsidR="00AE0AE5" w:rsidRDefault="00AE0AE5" w:rsidP="00AE0AE5">
      <w:pPr>
        <w:pStyle w:val="ListParagraph"/>
        <w:numPr>
          <w:ilvl w:val="0"/>
          <w:numId w:val="42"/>
        </w:numPr>
        <w:rPr>
          <w:rFonts w:asciiTheme="minorHAnsi" w:hAnsiTheme="minorHAnsi"/>
          <w:sz w:val="22"/>
          <w:szCs w:val="22"/>
        </w:rPr>
      </w:pPr>
      <w:r>
        <w:rPr>
          <w:rFonts w:asciiTheme="minorHAnsi" w:hAnsiTheme="minorHAnsi"/>
          <w:sz w:val="22"/>
          <w:szCs w:val="22"/>
        </w:rPr>
        <w:t>Professional Development Day and Preservice will be all day on August 23</w:t>
      </w:r>
      <w:r w:rsidRPr="00AE0AE5">
        <w:rPr>
          <w:rFonts w:asciiTheme="minorHAnsi" w:hAnsiTheme="minorHAnsi"/>
          <w:sz w:val="22"/>
          <w:szCs w:val="22"/>
          <w:vertAlign w:val="superscript"/>
        </w:rPr>
        <w:t>rd</w:t>
      </w:r>
      <w:r>
        <w:rPr>
          <w:rFonts w:asciiTheme="minorHAnsi" w:hAnsiTheme="minorHAnsi"/>
          <w:sz w:val="22"/>
          <w:szCs w:val="22"/>
        </w:rPr>
        <w:t xml:space="preserve"> and 24</w:t>
      </w:r>
      <w:r w:rsidRPr="00AE0AE5">
        <w:rPr>
          <w:rFonts w:asciiTheme="minorHAnsi" w:hAnsiTheme="minorHAnsi"/>
          <w:sz w:val="22"/>
          <w:szCs w:val="22"/>
          <w:vertAlign w:val="superscript"/>
        </w:rPr>
        <w:t>th</w:t>
      </w:r>
      <w:r>
        <w:rPr>
          <w:rFonts w:asciiTheme="minorHAnsi" w:hAnsiTheme="minorHAnsi"/>
          <w:sz w:val="22"/>
          <w:szCs w:val="22"/>
        </w:rPr>
        <w:t>. Attendance is mandatory for all staff</w:t>
      </w:r>
    </w:p>
    <w:p w:rsidR="00AE0AE5" w:rsidRDefault="00AE0AE5" w:rsidP="00AE0AE5">
      <w:pPr>
        <w:pStyle w:val="ListParagraph"/>
        <w:numPr>
          <w:ilvl w:val="0"/>
          <w:numId w:val="42"/>
        </w:numPr>
        <w:rPr>
          <w:rFonts w:asciiTheme="minorHAnsi" w:hAnsiTheme="minorHAnsi"/>
          <w:sz w:val="22"/>
          <w:szCs w:val="22"/>
        </w:rPr>
      </w:pPr>
      <w:r>
        <w:rPr>
          <w:rFonts w:asciiTheme="minorHAnsi" w:hAnsiTheme="minorHAnsi"/>
          <w:sz w:val="22"/>
          <w:szCs w:val="22"/>
        </w:rPr>
        <w:t>Lunch will not be provided but staff is encouraged to organize team potlucks. Picnic area will be provided.</w:t>
      </w:r>
    </w:p>
    <w:p w:rsidR="0089535F" w:rsidRPr="0089535F" w:rsidRDefault="0089535F" w:rsidP="0089535F">
      <w:pPr>
        <w:rPr>
          <w:rFonts w:asciiTheme="minorHAnsi" w:hAnsiTheme="minorHAnsi"/>
          <w:b/>
          <w:sz w:val="22"/>
          <w:szCs w:val="22"/>
        </w:rPr>
      </w:pPr>
      <w:r w:rsidRPr="0089535F">
        <w:rPr>
          <w:rFonts w:asciiTheme="minorHAnsi" w:hAnsiTheme="minorHAnsi"/>
          <w:b/>
          <w:sz w:val="22"/>
          <w:szCs w:val="22"/>
        </w:rPr>
        <w:t>Clarification for the Family Partnership Agreement</w:t>
      </w:r>
    </w:p>
    <w:p w:rsidR="0089535F" w:rsidRPr="0089535F" w:rsidRDefault="0089535F" w:rsidP="0089535F">
      <w:pPr>
        <w:pStyle w:val="ListParagraph"/>
        <w:numPr>
          <w:ilvl w:val="0"/>
          <w:numId w:val="44"/>
        </w:numPr>
        <w:rPr>
          <w:rFonts w:asciiTheme="minorHAnsi" w:hAnsiTheme="minorHAnsi"/>
          <w:sz w:val="22"/>
          <w:szCs w:val="22"/>
        </w:rPr>
      </w:pPr>
      <w:r w:rsidRPr="0089535F">
        <w:rPr>
          <w:rFonts w:asciiTheme="minorHAnsi" w:hAnsiTheme="minorHAnsi"/>
          <w:sz w:val="22"/>
          <w:szCs w:val="22"/>
        </w:rPr>
        <w:t>Family Partnership Agreements will be completed in the paper format in Spanish. For English FPA’s it will be optional to complete paper format or to complete directly into COPA. For paper completion please use (Mandatory, Interim 4/18, and FE1 Page 3) USABLE format can be found on the SCOE web-site.</w:t>
      </w:r>
    </w:p>
    <w:p w:rsidR="0089535F" w:rsidRDefault="0089535F" w:rsidP="0089535F">
      <w:pPr>
        <w:pStyle w:val="ListParagraph"/>
        <w:numPr>
          <w:ilvl w:val="0"/>
          <w:numId w:val="44"/>
        </w:numPr>
        <w:rPr>
          <w:rFonts w:asciiTheme="minorHAnsi" w:hAnsiTheme="minorHAnsi"/>
          <w:sz w:val="22"/>
          <w:szCs w:val="22"/>
        </w:rPr>
      </w:pPr>
      <w:r w:rsidRPr="0089535F">
        <w:rPr>
          <w:rFonts w:asciiTheme="minorHAnsi" w:hAnsiTheme="minorHAnsi"/>
          <w:sz w:val="22"/>
          <w:szCs w:val="22"/>
        </w:rPr>
        <w:t>After completing the paper Family Partnership Agreement staff must enter into COPA (F04-Family Goals) the following information:</w:t>
      </w:r>
    </w:p>
    <w:p w:rsidR="0089535F" w:rsidRPr="0089535F" w:rsidRDefault="0089535F" w:rsidP="0089535F">
      <w:pPr>
        <w:pStyle w:val="ListParagraph"/>
        <w:numPr>
          <w:ilvl w:val="1"/>
          <w:numId w:val="44"/>
        </w:numPr>
        <w:rPr>
          <w:rFonts w:asciiTheme="minorHAnsi" w:hAnsiTheme="minorHAnsi"/>
          <w:sz w:val="22"/>
          <w:szCs w:val="22"/>
        </w:rPr>
      </w:pPr>
      <w:r w:rsidRPr="0089535F">
        <w:rPr>
          <w:rFonts w:asciiTheme="minorHAnsi" w:hAnsiTheme="minorHAnsi"/>
          <w:sz w:val="22"/>
          <w:szCs w:val="22"/>
        </w:rPr>
        <w:t>Goal Date</w:t>
      </w:r>
    </w:p>
    <w:p w:rsidR="0089535F" w:rsidRPr="0089535F" w:rsidRDefault="0089535F" w:rsidP="0089535F">
      <w:pPr>
        <w:pStyle w:val="ListParagraph"/>
        <w:numPr>
          <w:ilvl w:val="0"/>
          <w:numId w:val="47"/>
        </w:numPr>
        <w:rPr>
          <w:rFonts w:asciiTheme="minorHAnsi" w:hAnsiTheme="minorHAnsi"/>
          <w:sz w:val="22"/>
          <w:szCs w:val="22"/>
        </w:rPr>
      </w:pPr>
      <w:r w:rsidRPr="0089535F">
        <w:rPr>
          <w:rFonts w:asciiTheme="minorHAnsi" w:hAnsiTheme="minorHAnsi"/>
          <w:sz w:val="22"/>
          <w:szCs w:val="22"/>
        </w:rPr>
        <w:t>Goal Category</w:t>
      </w:r>
    </w:p>
    <w:p w:rsidR="0089535F" w:rsidRPr="0089535F" w:rsidRDefault="0089535F" w:rsidP="0089535F">
      <w:pPr>
        <w:pStyle w:val="ListParagraph"/>
        <w:numPr>
          <w:ilvl w:val="0"/>
          <w:numId w:val="47"/>
        </w:numPr>
        <w:rPr>
          <w:rFonts w:asciiTheme="minorHAnsi" w:hAnsiTheme="minorHAnsi"/>
          <w:sz w:val="22"/>
          <w:szCs w:val="22"/>
        </w:rPr>
      </w:pPr>
      <w:r w:rsidRPr="0089535F">
        <w:rPr>
          <w:rFonts w:asciiTheme="minorHAnsi" w:hAnsiTheme="minorHAnsi"/>
          <w:sz w:val="22"/>
          <w:szCs w:val="22"/>
        </w:rPr>
        <w:t>Family Engagement Framework</w:t>
      </w:r>
    </w:p>
    <w:p w:rsidR="0089535F" w:rsidRPr="0089535F" w:rsidRDefault="0089535F" w:rsidP="0089535F">
      <w:pPr>
        <w:pStyle w:val="ListParagraph"/>
        <w:numPr>
          <w:ilvl w:val="0"/>
          <w:numId w:val="47"/>
        </w:numPr>
        <w:rPr>
          <w:rFonts w:asciiTheme="minorHAnsi" w:hAnsiTheme="minorHAnsi"/>
          <w:sz w:val="22"/>
          <w:szCs w:val="22"/>
        </w:rPr>
      </w:pPr>
      <w:r w:rsidRPr="0089535F">
        <w:rPr>
          <w:rFonts w:asciiTheme="minorHAnsi" w:hAnsiTheme="minorHAnsi"/>
          <w:sz w:val="22"/>
          <w:szCs w:val="22"/>
        </w:rPr>
        <w:t>Goal Description – Specific goal</w:t>
      </w:r>
    </w:p>
    <w:p w:rsidR="0089535F" w:rsidRDefault="0089535F" w:rsidP="0089535F">
      <w:pPr>
        <w:pStyle w:val="ListParagraph"/>
        <w:numPr>
          <w:ilvl w:val="0"/>
          <w:numId w:val="47"/>
        </w:numPr>
        <w:rPr>
          <w:rFonts w:asciiTheme="minorHAnsi" w:hAnsiTheme="minorHAnsi"/>
          <w:sz w:val="22"/>
          <w:szCs w:val="22"/>
        </w:rPr>
      </w:pPr>
      <w:r w:rsidRPr="0089535F">
        <w:rPr>
          <w:rFonts w:asciiTheme="minorHAnsi" w:hAnsiTheme="minorHAnsi"/>
          <w:sz w:val="22"/>
          <w:szCs w:val="22"/>
        </w:rPr>
        <w:t>Completion Date (if applicable) once Goal is completed.</w:t>
      </w:r>
    </w:p>
    <w:p w:rsidR="0011543B" w:rsidRPr="0011543B" w:rsidRDefault="0011543B" w:rsidP="0011543B">
      <w:pPr>
        <w:rPr>
          <w:rFonts w:asciiTheme="minorHAnsi" w:hAnsiTheme="minorHAnsi"/>
          <w:b/>
          <w:sz w:val="22"/>
          <w:szCs w:val="22"/>
        </w:rPr>
      </w:pPr>
      <w:r>
        <w:rPr>
          <w:rFonts w:asciiTheme="minorHAnsi" w:hAnsiTheme="minorHAnsi"/>
          <w:b/>
          <w:sz w:val="22"/>
          <w:szCs w:val="22"/>
        </w:rPr>
        <w:t xml:space="preserve">Suspected Child Abuse Form  </w:t>
      </w:r>
    </w:p>
    <w:p w:rsidR="0011543B" w:rsidRPr="00D84E48" w:rsidRDefault="0011543B" w:rsidP="00D84E48">
      <w:pPr>
        <w:pStyle w:val="ListParagraph"/>
        <w:numPr>
          <w:ilvl w:val="0"/>
          <w:numId w:val="48"/>
        </w:numPr>
        <w:rPr>
          <w:rFonts w:asciiTheme="minorHAnsi" w:hAnsiTheme="minorHAnsi"/>
          <w:sz w:val="22"/>
          <w:szCs w:val="22"/>
        </w:rPr>
      </w:pPr>
      <w:r w:rsidRPr="00D84E48">
        <w:rPr>
          <w:rFonts w:asciiTheme="minorHAnsi" w:hAnsiTheme="minorHAnsi"/>
          <w:sz w:val="22"/>
          <w:szCs w:val="22"/>
        </w:rPr>
        <w:t xml:space="preserve">If you are not using it already, the latest version of the 8572 form is attached. Please dispose all previous copies. </w:t>
      </w:r>
    </w:p>
    <w:p w:rsidR="0011543B" w:rsidRPr="0011543B" w:rsidRDefault="0011543B" w:rsidP="0011543B">
      <w:pPr>
        <w:rPr>
          <w:rFonts w:asciiTheme="minorHAnsi" w:hAnsiTheme="minorHAnsi"/>
          <w:sz w:val="22"/>
          <w:szCs w:val="22"/>
        </w:rPr>
      </w:pPr>
      <w:r w:rsidRPr="0011543B">
        <w:rPr>
          <w:rFonts w:asciiTheme="minorHAnsi" w:hAnsiTheme="minorHAnsi"/>
          <w:b/>
          <w:sz w:val="22"/>
          <w:szCs w:val="22"/>
        </w:rPr>
        <w:t>Security Site Assessment Visits</w:t>
      </w:r>
    </w:p>
    <w:p w:rsidR="0011543B" w:rsidRPr="00D84E48" w:rsidRDefault="0011543B" w:rsidP="00D84E48">
      <w:pPr>
        <w:pStyle w:val="ListParagraph"/>
        <w:numPr>
          <w:ilvl w:val="0"/>
          <w:numId w:val="48"/>
        </w:numPr>
        <w:rPr>
          <w:rFonts w:asciiTheme="minorHAnsi" w:hAnsiTheme="minorHAnsi"/>
          <w:sz w:val="22"/>
          <w:szCs w:val="22"/>
        </w:rPr>
      </w:pPr>
      <w:r w:rsidRPr="00D84E48">
        <w:rPr>
          <w:rFonts w:asciiTheme="minorHAnsi" w:hAnsiTheme="minorHAnsi"/>
          <w:sz w:val="22"/>
          <w:szCs w:val="22"/>
        </w:rPr>
        <w:t xml:space="preserve">Araceli Sanchez from the Business Office will conduct Security Site Assessments this week. Your site should have received a calendar invite for these dates. </w:t>
      </w:r>
    </w:p>
    <w:p w:rsidR="0011543B" w:rsidRPr="00D84E48" w:rsidRDefault="0011543B" w:rsidP="00D84E48">
      <w:pPr>
        <w:pStyle w:val="ListParagraph"/>
        <w:numPr>
          <w:ilvl w:val="0"/>
          <w:numId w:val="48"/>
        </w:numPr>
        <w:rPr>
          <w:rFonts w:asciiTheme="minorHAnsi" w:hAnsiTheme="minorHAnsi"/>
          <w:sz w:val="22"/>
          <w:szCs w:val="22"/>
        </w:rPr>
      </w:pPr>
      <w:r w:rsidRPr="00D84E48">
        <w:rPr>
          <w:rFonts w:ascii="Calibri" w:hAnsi="Calibri" w:cs="Calibri"/>
          <w:sz w:val="22"/>
          <w:szCs w:val="22"/>
        </w:rPr>
        <w:t xml:space="preserve">The security site assessment looks at security of your site in the case of an unwanted intruder, natural disaster and shelter in place or active shooter.  </w:t>
      </w:r>
    </w:p>
    <w:p w:rsidR="0011543B" w:rsidRPr="0011543B" w:rsidRDefault="0011543B" w:rsidP="0011543B">
      <w:pPr>
        <w:rPr>
          <w:rFonts w:asciiTheme="minorHAnsi" w:hAnsiTheme="minorHAnsi"/>
          <w:sz w:val="22"/>
          <w:szCs w:val="22"/>
        </w:rPr>
      </w:pPr>
      <w:r>
        <w:rPr>
          <w:rFonts w:asciiTheme="minorHAnsi" w:hAnsiTheme="minorHAnsi"/>
          <w:b/>
          <w:sz w:val="22"/>
          <w:szCs w:val="22"/>
        </w:rPr>
        <w:t xml:space="preserve">Benefits Open Enrollment </w:t>
      </w:r>
    </w:p>
    <w:p w:rsidR="0011543B" w:rsidRPr="00D84E48" w:rsidRDefault="0011543B" w:rsidP="00D84E48">
      <w:pPr>
        <w:pStyle w:val="ListParagraph"/>
        <w:numPr>
          <w:ilvl w:val="0"/>
          <w:numId w:val="49"/>
        </w:numPr>
        <w:rPr>
          <w:rFonts w:asciiTheme="minorHAnsi" w:hAnsiTheme="minorHAnsi"/>
          <w:sz w:val="22"/>
          <w:szCs w:val="22"/>
        </w:rPr>
      </w:pPr>
      <w:r w:rsidRPr="00D84E48">
        <w:rPr>
          <w:rFonts w:asciiTheme="minorHAnsi" w:hAnsiTheme="minorHAnsi"/>
          <w:sz w:val="22"/>
          <w:szCs w:val="22"/>
        </w:rPr>
        <w:t xml:space="preserve">Health Benefits Open Enrollment for 2019 is now open. Benefits Specialists will be onsite at Celeste on 8/21 from 8:30am-4pm. Please contact Crystal Hernandez: A-K @ </w:t>
      </w:r>
      <w:hyperlink r:id="rId11" w:history="1">
        <w:r w:rsidRPr="00D84E48">
          <w:rPr>
            <w:rStyle w:val="Hyperlink"/>
            <w:rFonts w:asciiTheme="minorHAnsi" w:hAnsiTheme="minorHAnsi"/>
            <w:sz w:val="22"/>
            <w:szCs w:val="22"/>
          </w:rPr>
          <w:t>chernandez@stancoe.org</w:t>
        </w:r>
      </w:hyperlink>
      <w:r w:rsidRPr="00D84E48">
        <w:rPr>
          <w:rFonts w:asciiTheme="minorHAnsi" w:hAnsiTheme="minorHAnsi"/>
          <w:sz w:val="22"/>
          <w:szCs w:val="22"/>
        </w:rPr>
        <w:t xml:space="preserve">  or Nicole Pace: L-Z @ </w:t>
      </w:r>
      <w:hyperlink r:id="rId12" w:history="1">
        <w:r w:rsidRPr="00D84E48">
          <w:rPr>
            <w:rStyle w:val="Hyperlink"/>
            <w:rFonts w:asciiTheme="minorHAnsi" w:hAnsiTheme="minorHAnsi"/>
            <w:sz w:val="22"/>
            <w:szCs w:val="22"/>
          </w:rPr>
          <w:t>NPace@stancoe.org</w:t>
        </w:r>
      </w:hyperlink>
      <w:r w:rsidRPr="00D84E48">
        <w:rPr>
          <w:rFonts w:asciiTheme="minorHAnsi" w:hAnsiTheme="minorHAnsi"/>
          <w:sz w:val="22"/>
          <w:szCs w:val="22"/>
        </w:rPr>
        <w:t xml:space="preserve">  for an appointment. </w:t>
      </w:r>
    </w:p>
    <w:p w:rsidR="0011543B" w:rsidRPr="00D84E48" w:rsidRDefault="0011543B" w:rsidP="00D84E48">
      <w:pPr>
        <w:pStyle w:val="ListParagraph"/>
        <w:numPr>
          <w:ilvl w:val="0"/>
          <w:numId w:val="49"/>
        </w:numPr>
        <w:rPr>
          <w:rFonts w:asciiTheme="minorHAnsi" w:hAnsiTheme="minorHAnsi"/>
          <w:sz w:val="22"/>
          <w:szCs w:val="22"/>
        </w:rPr>
      </w:pPr>
      <w:r w:rsidRPr="00D84E48">
        <w:rPr>
          <w:rFonts w:asciiTheme="minorHAnsi" w:hAnsiTheme="minorHAnsi"/>
          <w:sz w:val="22"/>
          <w:szCs w:val="22"/>
        </w:rPr>
        <w:t>American Fidelity Open Enrollment Dates are scheduled in October at various locations, including GO sites.</w:t>
      </w:r>
    </w:p>
    <w:sectPr w:rsidR="0011543B" w:rsidRPr="00D84E48" w:rsidSect="00390AFA">
      <w:headerReference w:type="default" r:id="rId13"/>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E2" w:rsidRDefault="000A31E2">
      <w:r>
        <w:separator/>
      </w:r>
    </w:p>
  </w:endnote>
  <w:endnote w:type="continuationSeparator" w:id="0">
    <w:p w:rsidR="000A31E2" w:rsidRDefault="000A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E2" w:rsidRDefault="000A31E2">
      <w:r>
        <w:separator/>
      </w:r>
    </w:p>
  </w:footnote>
  <w:footnote w:type="continuationSeparator" w:id="0">
    <w:p w:rsidR="000A31E2" w:rsidRDefault="000A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C" w:rsidRDefault="000908CC">
    <w:pPr>
      <w:pStyle w:val="Header"/>
    </w:pPr>
    <w:r>
      <w:rPr>
        <w:noProof/>
      </w:rPr>
      <w:drawing>
        <wp:anchor distT="0" distB="0" distL="114300" distR="114300" simplePos="0" relativeHeight="251658240" behindDoc="0" locked="0" layoutInCell="1" allowOverlap="1" wp14:anchorId="3D852351" wp14:editId="37A8C1FA">
          <wp:simplePos x="0" y="0"/>
          <wp:positionH relativeFrom="column">
            <wp:posOffset>-263525</wp:posOffset>
          </wp:positionH>
          <wp:positionV relativeFrom="paragraph">
            <wp:posOffset>-359410</wp:posOffset>
          </wp:positionV>
          <wp:extent cx="7397750" cy="1401445"/>
          <wp:effectExtent l="0" t="0" r="0" b="8255"/>
          <wp:wrapNone/>
          <wp:docPr id="2" name="Picture 2"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538"/>
    <w:multiLevelType w:val="hybridMultilevel"/>
    <w:tmpl w:val="508C605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D1707"/>
    <w:multiLevelType w:val="hybridMultilevel"/>
    <w:tmpl w:val="1604FF8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708"/>
    <w:multiLevelType w:val="hybridMultilevel"/>
    <w:tmpl w:val="C532A28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37C6A"/>
    <w:multiLevelType w:val="hybridMultilevel"/>
    <w:tmpl w:val="88522AE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341DD"/>
    <w:multiLevelType w:val="hybridMultilevel"/>
    <w:tmpl w:val="C6D8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36139"/>
    <w:multiLevelType w:val="hybridMultilevel"/>
    <w:tmpl w:val="016CE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00799"/>
    <w:multiLevelType w:val="hybridMultilevel"/>
    <w:tmpl w:val="734A7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6A7341B"/>
    <w:multiLevelType w:val="hybridMultilevel"/>
    <w:tmpl w:val="E21E17A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2454C"/>
    <w:multiLevelType w:val="hybridMultilevel"/>
    <w:tmpl w:val="D9CE369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F025C"/>
    <w:multiLevelType w:val="hybridMultilevel"/>
    <w:tmpl w:val="A3C2CC0A"/>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803BE"/>
    <w:multiLevelType w:val="hybridMultilevel"/>
    <w:tmpl w:val="93E8BF7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9541D"/>
    <w:multiLevelType w:val="hybridMultilevel"/>
    <w:tmpl w:val="389C08E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E2115"/>
    <w:multiLevelType w:val="hybridMultilevel"/>
    <w:tmpl w:val="BB4CC41A"/>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E2BBC"/>
    <w:multiLevelType w:val="hybridMultilevel"/>
    <w:tmpl w:val="F0663BBC"/>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51446"/>
    <w:multiLevelType w:val="hybridMultilevel"/>
    <w:tmpl w:val="B0568930"/>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C13F2"/>
    <w:multiLevelType w:val="hybridMultilevel"/>
    <w:tmpl w:val="AA948CF2"/>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91C4DD8"/>
    <w:multiLevelType w:val="hybridMultilevel"/>
    <w:tmpl w:val="5A6E9A7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C326B"/>
    <w:multiLevelType w:val="hybridMultilevel"/>
    <w:tmpl w:val="94EA6D22"/>
    <w:lvl w:ilvl="0" w:tplc="1F8A6B86">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E6447F"/>
    <w:multiLevelType w:val="hybridMultilevel"/>
    <w:tmpl w:val="F9EA4BF6"/>
    <w:lvl w:ilvl="0" w:tplc="3FE6C0D6">
      <w:start w:val="1"/>
      <w:numFmt w:val="bullet"/>
      <w:lvlText w:val=""/>
      <w:lvlJc w:val="left"/>
      <w:pPr>
        <w:ind w:left="630" w:hanging="360"/>
      </w:pPr>
      <w:rPr>
        <w:rFonts w:ascii="Wingdings 2" w:hAnsi="Wingdings 2"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C0D39F0"/>
    <w:multiLevelType w:val="hybridMultilevel"/>
    <w:tmpl w:val="F1D8A64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12BED"/>
    <w:multiLevelType w:val="hybridMultilevel"/>
    <w:tmpl w:val="C280299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F4B47"/>
    <w:multiLevelType w:val="hybridMultilevel"/>
    <w:tmpl w:val="4DBCA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2FD4017F"/>
    <w:multiLevelType w:val="hybridMultilevel"/>
    <w:tmpl w:val="3860362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E0162"/>
    <w:multiLevelType w:val="hybridMultilevel"/>
    <w:tmpl w:val="68589868"/>
    <w:lvl w:ilvl="0" w:tplc="3FE6C0D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EC24E3"/>
    <w:multiLevelType w:val="hybridMultilevel"/>
    <w:tmpl w:val="36D02800"/>
    <w:lvl w:ilvl="0" w:tplc="3FE6C0D6">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8DD3372"/>
    <w:multiLevelType w:val="hybridMultilevel"/>
    <w:tmpl w:val="CB0073B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55B53"/>
    <w:multiLevelType w:val="hybridMultilevel"/>
    <w:tmpl w:val="8960B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C6F2011"/>
    <w:multiLevelType w:val="hybridMultilevel"/>
    <w:tmpl w:val="9542831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C1A4D"/>
    <w:multiLevelType w:val="hybridMultilevel"/>
    <w:tmpl w:val="83E8DE0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850007"/>
    <w:multiLevelType w:val="hybridMultilevel"/>
    <w:tmpl w:val="7D1AEC4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6D29E0"/>
    <w:multiLevelType w:val="hybridMultilevel"/>
    <w:tmpl w:val="454E47A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76EB3"/>
    <w:multiLevelType w:val="hybridMultilevel"/>
    <w:tmpl w:val="299E0F6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BE32DF"/>
    <w:multiLevelType w:val="hybridMultilevel"/>
    <w:tmpl w:val="347E5284"/>
    <w:lvl w:ilvl="0" w:tplc="DEB2E2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5520AE0"/>
    <w:multiLevelType w:val="hybridMultilevel"/>
    <w:tmpl w:val="D24EA76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803D51"/>
    <w:multiLevelType w:val="hybridMultilevel"/>
    <w:tmpl w:val="5AC6DBE8"/>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FD2DD7"/>
    <w:multiLevelType w:val="hybridMultilevel"/>
    <w:tmpl w:val="77DE0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A3E71DA"/>
    <w:multiLevelType w:val="hybridMultilevel"/>
    <w:tmpl w:val="FA5C46D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2D01F8"/>
    <w:multiLevelType w:val="hybridMultilevel"/>
    <w:tmpl w:val="6144C65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CB23A6"/>
    <w:multiLevelType w:val="hybridMultilevel"/>
    <w:tmpl w:val="219E170C"/>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7F2846"/>
    <w:multiLevelType w:val="hybridMultilevel"/>
    <w:tmpl w:val="7F9E4F7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A7370"/>
    <w:multiLevelType w:val="hybridMultilevel"/>
    <w:tmpl w:val="C0F04AF2"/>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824F70"/>
    <w:multiLevelType w:val="hybridMultilevel"/>
    <w:tmpl w:val="A918A05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2A46D3"/>
    <w:multiLevelType w:val="hybridMultilevel"/>
    <w:tmpl w:val="B876F68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0D3942"/>
    <w:multiLevelType w:val="hybridMultilevel"/>
    <w:tmpl w:val="3604A6A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CF46A5"/>
    <w:multiLevelType w:val="hybridMultilevel"/>
    <w:tmpl w:val="A6DCC0A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AB5544"/>
    <w:multiLevelType w:val="hybridMultilevel"/>
    <w:tmpl w:val="D3364050"/>
    <w:lvl w:ilvl="0" w:tplc="8AB6E2F0">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A7238B"/>
    <w:multiLevelType w:val="hybridMultilevel"/>
    <w:tmpl w:val="779C2B96"/>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C051B"/>
    <w:multiLevelType w:val="hybridMultilevel"/>
    <w:tmpl w:val="0262B8AC"/>
    <w:lvl w:ilvl="0" w:tplc="3FE6C0D6">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0"/>
  </w:num>
  <w:num w:numId="4">
    <w:abstractNumId w:val="29"/>
  </w:num>
  <w:num w:numId="5">
    <w:abstractNumId w:val="16"/>
  </w:num>
  <w:num w:numId="6">
    <w:abstractNumId w:val="14"/>
  </w:num>
  <w:num w:numId="7">
    <w:abstractNumId w:val="4"/>
  </w:num>
  <w:num w:numId="8">
    <w:abstractNumId w:val="13"/>
  </w:num>
  <w:num w:numId="9">
    <w:abstractNumId w:val="9"/>
  </w:num>
  <w:num w:numId="10">
    <w:abstractNumId w:val="22"/>
  </w:num>
  <w:num w:numId="11">
    <w:abstractNumId w:val="2"/>
  </w:num>
  <w:num w:numId="12">
    <w:abstractNumId w:val="18"/>
  </w:num>
  <w:num w:numId="13">
    <w:abstractNumId w:val="19"/>
  </w:num>
  <w:num w:numId="14">
    <w:abstractNumId w:val="11"/>
  </w:num>
  <w:num w:numId="15">
    <w:abstractNumId w:val="27"/>
  </w:num>
  <w:num w:numId="16">
    <w:abstractNumId w:val="31"/>
  </w:num>
  <w:num w:numId="17">
    <w:abstractNumId w:val="15"/>
  </w:num>
  <w:num w:numId="18">
    <w:abstractNumId w:val="30"/>
  </w:num>
  <w:num w:numId="19">
    <w:abstractNumId w:val="34"/>
  </w:num>
  <w:num w:numId="20">
    <w:abstractNumId w:val="43"/>
  </w:num>
  <w:num w:numId="21">
    <w:abstractNumId w:val="42"/>
  </w:num>
  <w:num w:numId="22">
    <w:abstractNumId w:val="33"/>
  </w:num>
  <w:num w:numId="23">
    <w:abstractNumId w:val="12"/>
  </w:num>
  <w:num w:numId="24">
    <w:abstractNumId w:val="25"/>
  </w:num>
  <w:num w:numId="25">
    <w:abstractNumId w:val="3"/>
  </w:num>
  <w:num w:numId="26">
    <w:abstractNumId w:val="47"/>
  </w:num>
  <w:num w:numId="27">
    <w:abstractNumId w:val="45"/>
  </w:num>
  <w:num w:numId="28">
    <w:abstractNumId w:val="5"/>
  </w:num>
  <w:num w:numId="29">
    <w:abstractNumId w:val="38"/>
  </w:num>
  <w:num w:numId="30">
    <w:abstractNumId w:val="20"/>
  </w:num>
  <w:num w:numId="31">
    <w:abstractNumId w:val="7"/>
  </w:num>
  <w:num w:numId="32">
    <w:abstractNumId w:val="2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 w:numId="36">
    <w:abstractNumId w:val="26"/>
  </w:num>
  <w:num w:numId="37">
    <w:abstractNumId w:val="37"/>
  </w:num>
  <w:num w:numId="38">
    <w:abstractNumId w:val="6"/>
  </w:num>
  <w:num w:numId="39">
    <w:abstractNumId w:val="40"/>
  </w:num>
  <w:num w:numId="40">
    <w:abstractNumId w:val="36"/>
  </w:num>
  <w:num w:numId="41">
    <w:abstractNumId w:val="10"/>
  </w:num>
  <w:num w:numId="42">
    <w:abstractNumId w:val="44"/>
  </w:num>
  <w:num w:numId="43">
    <w:abstractNumId w:val="39"/>
  </w:num>
  <w:num w:numId="44">
    <w:abstractNumId w:val="46"/>
  </w:num>
  <w:num w:numId="45">
    <w:abstractNumId w:val="17"/>
  </w:num>
  <w:num w:numId="46">
    <w:abstractNumId w:val="23"/>
  </w:num>
  <w:num w:numId="47">
    <w:abstractNumId w:val="35"/>
  </w:num>
  <w:num w:numId="48">
    <w:abstractNumId w:val="1"/>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05BCD"/>
    <w:rsid w:val="00013EC2"/>
    <w:rsid w:val="00014893"/>
    <w:rsid w:val="00014A1B"/>
    <w:rsid w:val="00015AA5"/>
    <w:rsid w:val="0002485F"/>
    <w:rsid w:val="00024874"/>
    <w:rsid w:val="00024980"/>
    <w:rsid w:val="00024A3D"/>
    <w:rsid w:val="00025A81"/>
    <w:rsid w:val="00031A51"/>
    <w:rsid w:val="00031DFF"/>
    <w:rsid w:val="0003330B"/>
    <w:rsid w:val="00033DF5"/>
    <w:rsid w:val="00035EB1"/>
    <w:rsid w:val="00035F37"/>
    <w:rsid w:val="00037F47"/>
    <w:rsid w:val="00040BF6"/>
    <w:rsid w:val="00042EEF"/>
    <w:rsid w:val="00047A51"/>
    <w:rsid w:val="0005292A"/>
    <w:rsid w:val="0005372A"/>
    <w:rsid w:val="000542F7"/>
    <w:rsid w:val="0005722A"/>
    <w:rsid w:val="000607E4"/>
    <w:rsid w:val="0006251B"/>
    <w:rsid w:val="00062F22"/>
    <w:rsid w:val="000632FC"/>
    <w:rsid w:val="00065E65"/>
    <w:rsid w:val="00067B3A"/>
    <w:rsid w:val="0007011D"/>
    <w:rsid w:val="000708AA"/>
    <w:rsid w:val="00071277"/>
    <w:rsid w:val="00073EEA"/>
    <w:rsid w:val="000808DD"/>
    <w:rsid w:val="00082F0F"/>
    <w:rsid w:val="00084D80"/>
    <w:rsid w:val="00090692"/>
    <w:rsid w:val="000908CC"/>
    <w:rsid w:val="000930CC"/>
    <w:rsid w:val="0009415B"/>
    <w:rsid w:val="000A04EB"/>
    <w:rsid w:val="000A268C"/>
    <w:rsid w:val="000A31E2"/>
    <w:rsid w:val="000A5F8B"/>
    <w:rsid w:val="000C207F"/>
    <w:rsid w:val="000C29FA"/>
    <w:rsid w:val="000C3129"/>
    <w:rsid w:val="000C55B0"/>
    <w:rsid w:val="000C579C"/>
    <w:rsid w:val="000C5EB5"/>
    <w:rsid w:val="000C660C"/>
    <w:rsid w:val="000D36B4"/>
    <w:rsid w:val="000D7E69"/>
    <w:rsid w:val="000E1596"/>
    <w:rsid w:val="000E4843"/>
    <w:rsid w:val="000E4C64"/>
    <w:rsid w:val="000F1ED1"/>
    <w:rsid w:val="000F2B3F"/>
    <w:rsid w:val="000F3B0F"/>
    <w:rsid w:val="000F577F"/>
    <w:rsid w:val="000F5E12"/>
    <w:rsid w:val="000F7FD6"/>
    <w:rsid w:val="00100387"/>
    <w:rsid w:val="001003D4"/>
    <w:rsid w:val="00103758"/>
    <w:rsid w:val="00107222"/>
    <w:rsid w:val="00107CB8"/>
    <w:rsid w:val="00110E26"/>
    <w:rsid w:val="00111BD0"/>
    <w:rsid w:val="00112D11"/>
    <w:rsid w:val="0011351B"/>
    <w:rsid w:val="0011371B"/>
    <w:rsid w:val="001139CA"/>
    <w:rsid w:val="0011497F"/>
    <w:rsid w:val="00114DCA"/>
    <w:rsid w:val="0011543B"/>
    <w:rsid w:val="00116772"/>
    <w:rsid w:val="00123A37"/>
    <w:rsid w:val="00124AB8"/>
    <w:rsid w:val="00130264"/>
    <w:rsid w:val="0013050F"/>
    <w:rsid w:val="00142866"/>
    <w:rsid w:val="00143C53"/>
    <w:rsid w:val="001507A2"/>
    <w:rsid w:val="00151DCF"/>
    <w:rsid w:val="0015200E"/>
    <w:rsid w:val="00153B1D"/>
    <w:rsid w:val="00155309"/>
    <w:rsid w:val="001603F3"/>
    <w:rsid w:val="001611FC"/>
    <w:rsid w:val="0016323B"/>
    <w:rsid w:val="001635D9"/>
    <w:rsid w:val="001651C9"/>
    <w:rsid w:val="00166F0D"/>
    <w:rsid w:val="0016730F"/>
    <w:rsid w:val="001738FA"/>
    <w:rsid w:val="00181659"/>
    <w:rsid w:val="00184E7A"/>
    <w:rsid w:val="00193A37"/>
    <w:rsid w:val="00193A48"/>
    <w:rsid w:val="00197144"/>
    <w:rsid w:val="00197EAA"/>
    <w:rsid w:val="001A17F3"/>
    <w:rsid w:val="001A2890"/>
    <w:rsid w:val="001A501F"/>
    <w:rsid w:val="001A70FB"/>
    <w:rsid w:val="001A775A"/>
    <w:rsid w:val="001A7DCE"/>
    <w:rsid w:val="001B2FF1"/>
    <w:rsid w:val="001B49A6"/>
    <w:rsid w:val="001B69C7"/>
    <w:rsid w:val="001B70F1"/>
    <w:rsid w:val="001B74CB"/>
    <w:rsid w:val="001C2A6D"/>
    <w:rsid w:val="001C3713"/>
    <w:rsid w:val="001C3D2E"/>
    <w:rsid w:val="001C4A86"/>
    <w:rsid w:val="001C4E72"/>
    <w:rsid w:val="001D1DAB"/>
    <w:rsid w:val="001D33E6"/>
    <w:rsid w:val="001D507C"/>
    <w:rsid w:val="001D7E73"/>
    <w:rsid w:val="001E3401"/>
    <w:rsid w:val="001E4842"/>
    <w:rsid w:val="001E6560"/>
    <w:rsid w:val="001F6B12"/>
    <w:rsid w:val="002016F2"/>
    <w:rsid w:val="002023E0"/>
    <w:rsid w:val="00202978"/>
    <w:rsid w:val="00204030"/>
    <w:rsid w:val="00205FC7"/>
    <w:rsid w:val="00207AF6"/>
    <w:rsid w:val="00212EFD"/>
    <w:rsid w:val="0021503D"/>
    <w:rsid w:val="00217B64"/>
    <w:rsid w:val="0022251F"/>
    <w:rsid w:val="002263D5"/>
    <w:rsid w:val="00232510"/>
    <w:rsid w:val="0023531C"/>
    <w:rsid w:val="0023792A"/>
    <w:rsid w:val="00244331"/>
    <w:rsid w:val="00244884"/>
    <w:rsid w:val="002531BF"/>
    <w:rsid w:val="002547F9"/>
    <w:rsid w:val="0026258B"/>
    <w:rsid w:val="00264880"/>
    <w:rsid w:val="00264921"/>
    <w:rsid w:val="00264B63"/>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A66AA"/>
    <w:rsid w:val="002B0C34"/>
    <w:rsid w:val="002D0714"/>
    <w:rsid w:val="002D0B2F"/>
    <w:rsid w:val="002D684F"/>
    <w:rsid w:val="002E200C"/>
    <w:rsid w:val="002E73E2"/>
    <w:rsid w:val="002F1111"/>
    <w:rsid w:val="002F3D0D"/>
    <w:rsid w:val="003004BA"/>
    <w:rsid w:val="00300AEF"/>
    <w:rsid w:val="00304664"/>
    <w:rsid w:val="00311B9B"/>
    <w:rsid w:val="00317841"/>
    <w:rsid w:val="00322B17"/>
    <w:rsid w:val="00325EF4"/>
    <w:rsid w:val="0032777A"/>
    <w:rsid w:val="003308F0"/>
    <w:rsid w:val="00334059"/>
    <w:rsid w:val="00334606"/>
    <w:rsid w:val="00334938"/>
    <w:rsid w:val="00334F45"/>
    <w:rsid w:val="003366F5"/>
    <w:rsid w:val="00336C81"/>
    <w:rsid w:val="003408DE"/>
    <w:rsid w:val="00341338"/>
    <w:rsid w:val="003426A9"/>
    <w:rsid w:val="00342714"/>
    <w:rsid w:val="00352772"/>
    <w:rsid w:val="00352CEA"/>
    <w:rsid w:val="00353C95"/>
    <w:rsid w:val="0035618D"/>
    <w:rsid w:val="00361B48"/>
    <w:rsid w:val="0036261B"/>
    <w:rsid w:val="00362934"/>
    <w:rsid w:val="00366357"/>
    <w:rsid w:val="00366531"/>
    <w:rsid w:val="00375578"/>
    <w:rsid w:val="00377297"/>
    <w:rsid w:val="00380E5E"/>
    <w:rsid w:val="00386538"/>
    <w:rsid w:val="00386687"/>
    <w:rsid w:val="00387B6D"/>
    <w:rsid w:val="00390AFA"/>
    <w:rsid w:val="00391A3B"/>
    <w:rsid w:val="00395091"/>
    <w:rsid w:val="00396D02"/>
    <w:rsid w:val="003A1452"/>
    <w:rsid w:val="003A1FE9"/>
    <w:rsid w:val="003A416D"/>
    <w:rsid w:val="003A5758"/>
    <w:rsid w:val="003B685E"/>
    <w:rsid w:val="003B7065"/>
    <w:rsid w:val="003B744F"/>
    <w:rsid w:val="003C519F"/>
    <w:rsid w:val="003D0646"/>
    <w:rsid w:val="003D2BF4"/>
    <w:rsid w:val="003D6DE9"/>
    <w:rsid w:val="003D7D5C"/>
    <w:rsid w:val="003E13C5"/>
    <w:rsid w:val="003E232D"/>
    <w:rsid w:val="003E71CA"/>
    <w:rsid w:val="003F4059"/>
    <w:rsid w:val="003F493A"/>
    <w:rsid w:val="003F4D9E"/>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716D4"/>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0CCB"/>
    <w:rsid w:val="004B1FAE"/>
    <w:rsid w:val="004B66B8"/>
    <w:rsid w:val="004B6C8A"/>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012D3"/>
    <w:rsid w:val="0051520B"/>
    <w:rsid w:val="005165CB"/>
    <w:rsid w:val="005170DA"/>
    <w:rsid w:val="0052087A"/>
    <w:rsid w:val="00525B1F"/>
    <w:rsid w:val="00525E95"/>
    <w:rsid w:val="00527DB4"/>
    <w:rsid w:val="005315E5"/>
    <w:rsid w:val="00534360"/>
    <w:rsid w:val="00537989"/>
    <w:rsid w:val="00537BEA"/>
    <w:rsid w:val="00540A8C"/>
    <w:rsid w:val="005413DB"/>
    <w:rsid w:val="00543D89"/>
    <w:rsid w:val="00547007"/>
    <w:rsid w:val="0055045A"/>
    <w:rsid w:val="00551F01"/>
    <w:rsid w:val="00552597"/>
    <w:rsid w:val="00557B26"/>
    <w:rsid w:val="00560F43"/>
    <w:rsid w:val="00562806"/>
    <w:rsid w:val="00567DD3"/>
    <w:rsid w:val="0057468D"/>
    <w:rsid w:val="00576ACB"/>
    <w:rsid w:val="005808F3"/>
    <w:rsid w:val="005815B3"/>
    <w:rsid w:val="005829D6"/>
    <w:rsid w:val="005836D7"/>
    <w:rsid w:val="00587DD3"/>
    <w:rsid w:val="00590D30"/>
    <w:rsid w:val="0059255A"/>
    <w:rsid w:val="005929C9"/>
    <w:rsid w:val="005937D2"/>
    <w:rsid w:val="0059730D"/>
    <w:rsid w:val="005A12EC"/>
    <w:rsid w:val="005A156A"/>
    <w:rsid w:val="005A3FC2"/>
    <w:rsid w:val="005A7469"/>
    <w:rsid w:val="005B1A48"/>
    <w:rsid w:val="005B4ADC"/>
    <w:rsid w:val="005B68EE"/>
    <w:rsid w:val="005C28E6"/>
    <w:rsid w:val="005C6F98"/>
    <w:rsid w:val="005C7292"/>
    <w:rsid w:val="005C7DC3"/>
    <w:rsid w:val="005D3D6D"/>
    <w:rsid w:val="005E2757"/>
    <w:rsid w:val="005E2808"/>
    <w:rsid w:val="005E3A36"/>
    <w:rsid w:val="005E78AD"/>
    <w:rsid w:val="005F1A15"/>
    <w:rsid w:val="005F2558"/>
    <w:rsid w:val="005F51B5"/>
    <w:rsid w:val="005F61F6"/>
    <w:rsid w:val="006007BC"/>
    <w:rsid w:val="00606C2F"/>
    <w:rsid w:val="00610105"/>
    <w:rsid w:val="00612828"/>
    <w:rsid w:val="006139A9"/>
    <w:rsid w:val="00614B7C"/>
    <w:rsid w:val="006158A4"/>
    <w:rsid w:val="00616E58"/>
    <w:rsid w:val="006175E3"/>
    <w:rsid w:val="006211A6"/>
    <w:rsid w:val="006233AA"/>
    <w:rsid w:val="00623BC7"/>
    <w:rsid w:val="00630A6B"/>
    <w:rsid w:val="00644457"/>
    <w:rsid w:val="00645DB8"/>
    <w:rsid w:val="006469D8"/>
    <w:rsid w:val="00652A8D"/>
    <w:rsid w:val="00664251"/>
    <w:rsid w:val="00664782"/>
    <w:rsid w:val="00667FA3"/>
    <w:rsid w:val="00670D24"/>
    <w:rsid w:val="00673E9A"/>
    <w:rsid w:val="006801EA"/>
    <w:rsid w:val="00680AAB"/>
    <w:rsid w:val="006832AD"/>
    <w:rsid w:val="006853B5"/>
    <w:rsid w:val="00686004"/>
    <w:rsid w:val="00692713"/>
    <w:rsid w:val="006A0CE0"/>
    <w:rsid w:val="006A265F"/>
    <w:rsid w:val="006A36D8"/>
    <w:rsid w:val="006A5C95"/>
    <w:rsid w:val="006B28C0"/>
    <w:rsid w:val="006B4D33"/>
    <w:rsid w:val="006B63DB"/>
    <w:rsid w:val="006B76AD"/>
    <w:rsid w:val="006C2CDF"/>
    <w:rsid w:val="006C2E76"/>
    <w:rsid w:val="006C31D3"/>
    <w:rsid w:val="006C5F16"/>
    <w:rsid w:val="006C7C17"/>
    <w:rsid w:val="006D0849"/>
    <w:rsid w:val="006D273C"/>
    <w:rsid w:val="006D4B56"/>
    <w:rsid w:val="006E1A29"/>
    <w:rsid w:val="006E286A"/>
    <w:rsid w:val="006E611A"/>
    <w:rsid w:val="006E76C1"/>
    <w:rsid w:val="006F56AC"/>
    <w:rsid w:val="006F70E4"/>
    <w:rsid w:val="0070038C"/>
    <w:rsid w:val="007004B5"/>
    <w:rsid w:val="00700C97"/>
    <w:rsid w:val="007021E6"/>
    <w:rsid w:val="00703B4C"/>
    <w:rsid w:val="00705224"/>
    <w:rsid w:val="00705816"/>
    <w:rsid w:val="00710BAF"/>
    <w:rsid w:val="00711ECE"/>
    <w:rsid w:val="007128AE"/>
    <w:rsid w:val="0071324C"/>
    <w:rsid w:val="00714975"/>
    <w:rsid w:val="0072120D"/>
    <w:rsid w:val="00730435"/>
    <w:rsid w:val="00732F05"/>
    <w:rsid w:val="007330C1"/>
    <w:rsid w:val="0073760D"/>
    <w:rsid w:val="007405C7"/>
    <w:rsid w:val="00745C47"/>
    <w:rsid w:val="00746D82"/>
    <w:rsid w:val="007507E9"/>
    <w:rsid w:val="00762529"/>
    <w:rsid w:val="007643A4"/>
    <w:rsid w:val="00764A91"/>
    <w:rsid w:val="007677E4"/>
    <w:rsid w:val="00776F36"/>
    <w:rsid w:val="0078133C"/>
    <w:rsid w:val="00782449"/>
    <w:rsid w:val="00782619"/>
    <w:rsid w:val="00782867"/>
    <w:rsid w:val="00784F08"/>
    <w:rsid w:val="00791630"/>
    <w:rsid w:val="00792BD5"/>
    <w:rsid w:val="00793D91"/>
    <w:rsid w:val="007940C2"/>
    <w:rsid w:val="00794993"/>
    <w:rsid w:val="00795985"/>
    <w:rsid w:val="007966D1"/>
    <w:rsid w:val="0079671B"/>
    <w:rsid w:val="007A077C"/>
    <w:rsid w:val="007A15F4"/>
    <w:rsid w:val="007A20C2"/>
    <w:rsid w:val="007A3FC5"/>
    <w:rsid w:val="007A6D9B"/>
    <w:rsid w:val="007B1972"/>
    <w:rsid w:val="007B28F1"/>
    <w:rsid w:val="007B4857"/>
    <w:rsid w:val="007C11FB"/>
    <w:rsid w:val="007C2377"/>
    <w:rsid w:val="007C2738"/>
    <w:rsid w:val="007C3C13"/>
    <w:rsid w:val="007D15AB"/>
    <w:rsid w:val="007D1ED2"/>
    <w:rsid w:val="007D2108"/>
    <w:rsid w:val="007D24AB"/>
    <w:rsid w:val="007D3CF0"/>
    <w:rsid w:val="007D52C6"/>
    <w:rsid w:val="007D5EAD"/>
    <w:rsid w:val="007E2B4B"/>
    <w:rsid w:val="007E4D90"/>
    <w:rsid w:val="007E6455"/>
    <w:rsid w:val="007E7B65"/>
    <w:rsid w:val="007F13DB"/>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346EC"/>
    <w:rsid w:val="00850F5D"/>
    <w:rsid w:val="00854841"/>
    <w:rsid w:val="0085531C"/>
    <w:rsid w:val="0085627F"/>
    <w:rsid w:val="00862DCF"/>
    <w:rsid w:val="00872162"/>
    <w:rsid w:val="0087284D"/>
    <w:rsid w:val="00874C5F"/>
    <w:rsid w:val="00875500"/>
    <w:rsid w:val="00877F0B"/>
    <w:rsid w:val="00882064"/>
    <w:rsid w:val="0088318A"/>
    <w:rsid w:val="00884711"/>
    <w:rsid w:val="00886E75"/>
    <w:rsid w:val="008903D7"/>
    <w:rsid w:val="00892DF0"/>
    <w:rsid w:val="008944A2"/>
    <w:rsid w:val="0089535F"/>
    <w:rsid w:val="00895FD4"/>
    <w:rsid w:val="008A2019"/>
    <w:rsid w:val="008A29C2"/>
    <w:rsid w:val="008A63C9"/>
    <w:rsid w:val="008B6EF9"/>
    <w:rsid w:val="008B7596"/>
    <w:rsid w:val="008C0D23"/>
    <w:rsid w:val="008C1846"/>
    <w:rsid w:val="008C61C7"/>
    <w:rsid w:val="008C7715"/>
    <w:rsid w:val="008C7F91"/>
    <w:rsid w:val="008D3EE6"/>
    <w:rsid w:val="008D61AF"/>
    <w:rsid w:val="008E1733"/>
    <w:rsid w:val="008E47C6"/>
    <w:rsid w:val="008E691A"/>
    <w:rsid w:val="008F0CEE"/>
    <w:rsid w:val="009000FF"/>
    <w:rsid w:val="00900FD5"/>
    <w:rsid w:val="00900FE2"/>
    <w:rsid w:val="009104A0"/>
    <w:rsid w:val="00913DDE"/>
    <w:rsid w:val="00914FF0"/>
    <w:rsid w:val="009161AD"/>
    <w:rsid w:val="0092024F"/>
    <w:rsid w:val="00920A77"/>
    <w:rsid w:val="00925A9D"/>
    <w:rsid w:val="00930E46"/>
    <w:rsid w:val="00931E77"/>
    <w:rsid w:val="00932A40"/>
    <w:rsid w:val="00933518"/>
    <w:rsid w:val="00934B8E"/>
    <w:rsid w:val="00934C11"/>
    <w:rsid w:val="00934D9E"/>
    <w:rsid w:val="00940DD6"/>
    <w:rsid w:val="00941F81"/>
    <w:rsid w:val="009455F0"/>
    <w:rsid w:val="009503E2"/>
    <w:rsid w:val="00960EF8"/>
    <w:rsid w:val="009614A2"/>
    <w:rsid w:val="00961C2D"/>
    <w:rsid w:val="009622B0"/>
    <w:rsid w:val="00970575"/>
    <w:rsid w:val="009706FB"/>
    <w:rsid w:val="0097118C"/>
    <w:rsid w:val="00973DC2"/>
    <w:rsid w:val="009746B0"/>
    <w:rsid w:val="00982484"/>
    <w:rsid w:val="0098516A"/>
    <w:rsid w:val="00986746"/>
    <w:rsid w:val="009879B6"/>
    <w:rsid w:val="009903AF"/>
    <w:rsid w:val="00992C8B"/>
    <w:rsid w:val="0099462A"/>
    <w:rsid w:val="00995D48"/>
    <w:rsid w:val="009966DA"/>
    <w:rsid w:val="009A1C05"/>
    <w:rsid w:val="009A5575"/>
    <w:rsid w:val="009B3656"/>
    <w:rsid w:val="009B3996"/>
    <w:rsid w:val="009C1362"/>
    <w:rsid w:val="009C1ECC"/>
    <w:rsid w:val="009C1F69"/>
    <w:rsid w:val="009C441E"/>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16CA6"/>
    <w:rsid w:val="00A200B3"/>
    <w:rsid w:val="00A21887"/>
    <w:rsid w:val="00A21E8D"/>
    <w:rsid w:val="00A22B42"/>
    <w:rsid w:val="00A275B0"/>
    <w:rsid w:val="00A32EA7"/>
    <w:rsid w:val="00A43035"/>
    <w:rsid w:val="00A449B3"/>
    <w:rsid w:val="00A44A3D"/>
    <w:rsid w:val="00A46444"/>
    <w:rsid w:val="00A53BB5"/>
    <w:rsid w:val="00A55BB5"/>
    <w:rsid w:val="00A606AD"/>
    <w:rsid w:val="00A63316"/>
    <w:rsid w:val="00A63944"/>
    <w:rsid w:val="00A64C98"/>
    <w:rsid w:val="00A71AF5"/>
    <w:rsid w:val="00A762EF"/>
    <w:rsid w:val="00A8038F"/>
    <w:rsid w:val="00A83B5C"/>
    <w:rsid w:val="00A869C4"/>
    <w:rsid w:val="00A90F03"/>
    <w:rsid w:val="00A9196E"/>
    <w:rsid w:val="00A96F59"/>
    <w:rsid w:val="00A97B0E"/>
    <w:rsid w:val="00AA06E4"/>
    <w:rsid w:val="00AA0E01"/>
    <w:rsid w:val="00AA1386"/>
    <w:rsid w:val="00AA5A1D"/>
    <w:rsid w:val="00AA5FC6"/>
    <w:rsid w:val="00AB158D"/>
    <w:rsid w:val="00AB3D0E"/>
    <w:rsid w:val="00AB4443"/>
    <w:rsid w:val="00AB64F4"/>
    <w:rsid w:val="00AB7603"/>
    <w:rsid w:val="00AC3A2F"/>
    <w:rsid w:val="00AC4D91"/>
    <w:rsid w:val="00AC6B2E"/>
    <w:rsid w:val="00AD129C"/>
    <w:rsid w:val="00AD1A37"/>
    <w:rsid w:val="00AD3062"/>
    <w:rsid w:val="00AD307C"/>
    <w:rsid w:val="00AD42A2"/>
    <w:rsid w:val="00AD7A25"/>
    <w:rsid w:val="00AE0AE5"/>
    <w:rsid w:val="00AE0BD2"/>
    <w:rsid w:val="00AE351F"/>
    <w:rsid w:val="00AE6E74"/>
    <w:rsid w:val="00AF3FA6"/>
    <w:rsid w:val="00AF4575"/>
    <w:rsid w:val="00AF7858"/>
    <w:rsid w:val="00B11A38"/>
    <w:rsid w:val="00B11AD3"/>
    <w:rsid w:val="00B12C0E"/>
    <w:rsid w:val="00B13769"/>
    <w:rsid w:val="00B141A5"/>
    <w:rsid w:val="00B17CB4"/>
    <w:rsid w:val="00B2073A"/>
    <w:rsid w:val="00B20DA4"/>
    <w:rsid w:val="00B21FAB"/>
    <w:rsid w:val="00B223FE"/>
    <w:rsid w:val="00B22D09"/>
    <w:rsid w:val="00B25577"/>
    <w:rsid w:val="00B31DB7"/>
    <w:rsid w:val="00B357ED"/>
    <w:rsid w:val="00B36FF1"/>
    <w:rsid w:val="00B378F4"/>
    <w:rsid w:val="00B434D2"/>
    <w:rsid w:val="00B43D3A"/>
    <w:rsid w:val="00B45EF7"/>
    <w:rsid w:val="00B47B49"/>
    <w:rsid w:val="00B5196F"/>
    <w:rsid w:val="00B52B2E"/>
    <w:rsid w:val="00B533E1"/>
    <w:rsid w:val="00B55E97"/>
    <w:rsid w:val="00B56EA2"/>
    <w:rsid w:val="00B6459B"/>
    <w:rsid w:val="00B705B6"/>
    <w:rsid w:val="00B726FD"/>
    <w:rsid w:val="00B74F7C"/>
    <w:rsid w:val="00B75116"/>
    <w:rsid w:val="00B77524"/>
    <w:rsid w:val="00B811CE"/>
    <w:rsid w:val="00B81392"/>
    <w:rsid w:val="00B828D1"/>
    <w:rsid w:val="00B82F65"/>
    <w:rsid w:val="00B8321D"/>
    <w:rsid w:val="00B85F12"/>
    <w:rsid w:val="00B93901"/>
    <w:rsid w:val="00B961E6"/>
    <w:rsid w:val="00BA527E"/>
    <w:rsid w:val="00BA6792"/>
    <w:rsid w:val="00BB2ADB"/>
    <w:rsid w:val="00BB4ADC"/>
    <w:rsid w:val="00BB57A3"/>
    <w:rsid w:val="00BB77BF"/>
    <w:rsid w:val="00BC15EE"/>
    <w:rsid w:val="00BC30A4"/>
    <w:rsid w:val="00BC5A39"/>
    <w:rsid w:val="00BC61B7"/>
    <w:rsid w:val="00BC668A"/>
    <w:rsid w:val="00BD0E24"/>
    <w:rsid w:val="00BD1902"/>
    <w:rsid w:val="00BD496E"/>
    <w:rsid w:val="00BD60B3"/>
    <w:rsid w:val="00BD6758"/>
    <w:rsid w:val="00BD72D3"/>
    <w:rsid w:val="00BE3453"/>
    <w:rsid w:val="00BE44FE"/>
    <w:rsid w:val="00BF122C"/>
    <w:rsid w:val="00BF40C8"/>
    <w:rsid w:val="00C00AB6"/>
    <w:rsid w:val="00C02B72"/>
    <w:rsid w:val="00C05F15"/>
    <w:rsid w:val="00C157BB"/>
    <w:rsid w:val="00C200A4"/>
    <w:rsid w:val="00C21F7C"/>
    <w:rsid w:val="00C23DE3"/>
    <w:rsid w:val="00C25577"/>
    <w:rsid w:val="00C3504A"/>
    <w:rsid w:val="00C40939"/>
    <w:rsid w:val="00C42329"/>
    <w:rsid w:val="00C4603A"/>
    <w:rsid w:val="00C47D93"/>
    <w:rsid w:val="00C47E61"/>
    <w:rsid w:val="00C57520"/>
    <w:rsid w:val="00C57DEB"/>
    <w:rsid w:val="00C60C38"/>
    <w:rsid w:val="00C64A95"/>
    <w:rsid w:val="00C6631E"/>
    <w:rsid w:val="00C72B67"/>
    <w:rsid w:val="00C76742"/>
    <w:rsid w:val="00C76CF2"/>
    <w:rsid w:val="00C80D47"/>
    <w:rsid w:val="00C85309"/>
    <w:rsid w:val="00C85CCB"/>
    <w:rsid w:val="00C910E1"/>
    <w:rsid w:val="00C91133"/>
    <w:rsid w:val="00C91845"/>
    <w:rsid w:val="00C94EA8"/>
    <w:rsid w:val="00CA4D2E"/>
    <w:rsid w:val="00CA5476"/>
    <w:rsid w:val="00CA575B"/>
    <w:rsid w:val="00CB166F"/>
    <w:rsid w:val="00CB3CA9"/>
    <w:rsid w:val="00CB5CA8"/>
    <w:rsid w:val="00CB6277"/>
    <w:rsid w:val="00CB6520"/>
    <w:rsid w:val="00CC01FC"/>
    <w:rsid w:val="00CC1B55"/>
    <w:rsid w:val="00CC1CBA"/>
    <w:rsid w:val="00CC26A6"/>
    <w:rsid w:val="00CC4AFC"/>
    <w:rsid w:val="00CC531E"/>
    <w:rsid w:val="00CC6949"/>
    <w:rsid w:val="00CD2973"/>
    <w:rsid w:val="00CD3348"/>
    <w:rsid w:val="00CE07CB"/>
    <w:rsid w:val="00CE0D9D"/>
    <w:rsid w:val="00CE4E11"/>
    <w:rsid w:val="00CE6A05"/>
    <w:rsid w:val="00CE72D5"/>
    <w:rsid w:val="00CE7CD6"/>
    <w:rsid w:val="00CF0443"/>
    <w:rsid w:val="00CF2760"/>
    <w:rsid w:val="00CF2E9B"/>
    <w:rsid w:val="00CF489B"/>
    <w:rsid w:val="00CF49F5"/>
    <w:rsid w:val="00CF4EA3"/>
    <w:rsid w:val="00CF5927"/>
    <w:rsid w:val="00CF5EBC"/>
    <w:rsid w:val="00CF7569"/>
    <w:rsid w:val="00CF7BB5"/>
    <w:rsid w:val="00D02878"/>
    <w:rsid w:val="00D03778"/>
    <w:rsid w:val="00D111D3"/>
    <w:rsid w:val="00D13BC4"/>
    <w:rsid w:val="00D155A0"/>
    <w:rsid w:val="00D167B7"/>
    <w:rsid w:val="00D23A6E"/>
    <w:rsid w:val="00D247D7"/>
    <w:rsid w:val="00D2703C"/>
    <w:rsid w:val="00D2781B"/>
    <w:rsid w:val="00D33578"/>
    <w:rsid w:val="00D34426"/>
    <w:rsid w:val="00D35EC4"/>
    <w:rsid w:val="00D414C3"/>
    <w:rsid w:val="00D443F1"/>
    <w:rsid w:val="00D45925"/>
    <w:rsid w:val="00D53181"/>
    <w:rsid w:val="00D56124"/>
    <w:rsid w:val="00D612EA"/>
    <w:rsid w:val="00D677CD"/>
    <w:rsid w:val="00D67B20"/>
    <w:rsid w:val="00D67B59"/>
    <w:rsid w:val="00D72BA4"/>
    <w:rsid w:val="00D8057D"/>
    <w:rsid w:val="00D80FD9"/>
    <w:rsid w:val="00D81D62"/>
    <w:rsid w:val="00D835C4"/>
    <w:rsid w:val="00D83CFD"/>
    <w:rsid w:val="00D83F9E"/>
    <w:rsid w:val="00D84347"/>
    <w:rsid w:val="00D84E48"/>
    <w:rsid w:val="00D8525E"/>
    <w:rsid w:val="00D85A10"/>
    <w:rsid w:val="00D86968"/>
    <w:rsid w:val="00D90C8D"/>
    <w:rsid w:val="00D91050"/>
    <w:rsid w:val="00D97CD7"/>
    <w:rsid w:val="00DA17A6"/>
    <w:rsid w:val="00DA729B"/>
    <w:rsid w:val="00DB165C"/>
    <w:rsid w:val="00DB2564"/>
    <w:rsid w:val="00DB6994"/>
    <w:rsid w:val="00DC25B9"/>
    <w:rsid w:val="00DC30F9"/>
    <w:rsid w:val="00DC5672"/>
    <w:rsid w:val="00DC7EAA"/>
    <w:rsid w:val="00DD07FA"/>
    <w:rsid w:val="00DD2424"/>
    <w:rsid w:val="00DD6668"/>
    <w:rsid w:val="00DE1548"/>
    <w:rsid w:val="00DE1896"/>
    <w:rsid w:val="00DE2280"/>
    <w:rsid w:val="00DE670A"/>
    <w:rsid w:val="00DF023F"/>
    <w:rsid w:val="00DF1DFD"/>
    <w:rsid w:val="00E01479"/>
    <w:rsid w:val="00E03B70"/>
    <w:rsid w:val="00E12114"/>
    <w:rsid w:val="00E162F4"/>
    <w:rsid w:val="00E24D4B"/>
    <w:rsid w:val="00E25354"/>
    <w:rsid w:val="00E266D1"/>
    <w:rsid w:val="00E2699D"/>
    <w:rsid w:val="00E26F60"/>
    <w:rsid w:val="00E3232C"/>
    <w:rsid w:val="00E32E9D"/>
    <w:rsid w:val="00E34343"/>
    <w:rsid w:val="00E34F21"/>
    <w:rsid w:val="00E47F9A"/>
    <w:rsid w:val="00E54C67"/>
    <w:rsid w:val="00E55E23"/>
    <w:rsid w:val="00E5722A"/>
    <w:rsid w:val="00E575FD"/>
    <w:rsid w:val="00E60A7F"/>
    <w:rsid w:val="00E62810"/>
    <w:rsid w:val="00E63F1D"/>
    <w:rsid w:val="00E73BC7"/>
    <w:rsid w:val="00E74C4E"/>
    <w:rsid w:val="00E77A50"/>
    <w:rsid w:val="00E83080"/>
    <w:rsid w:val="00E837AD"/>
    <w:rsid w:val="00E91A85"/>
    <w:rsid w:val="00E9246E"/>
    <w:rsid w:val="00E92F09"/>
    <w:rsid w:val="00E9563A"/>
    <w:rsid w:val="00E970EB"/>
    <w:rsid w:val="00EA1EBB"/>
    <w:rsid w:val="00EA4B94"/>
    <w:rsid w:val="00EB3E88"/>
    <w:rsid w:val="00EB51FF"/>
    <w:rsid w:val="00EB57E8"/>
    <w:rsid w:val="00EB6EEE"/>
    <w:rsid w:val="00EB752E"/>
    <w:rsid w:val="00EC7EE2"/>
    <w:rsid w:val="00ED289C"/>
    <w:rsid w:val="00ED4220"/>
    <w:rsid w:val="00ED5A33"/>
    <w:rsid w:val="00ED6849"/>
    <w:rsid w:val="00EE1D3D"/>
    <w:rsid w:val="00EE4409"/>
    <w:rsid w:val="00EE4C98"/>
    <w:rsid w:val="00EE7050"/>
    <w:rsid w:val="00EF0710"/>
    <w:rsid w:val="00EF49FE"/>
    <w:rsid w:val="00F02AAC"/>
    <w:rsid w:val="00F0327D"/>
    <w:rsid w:val="00F033E3"/>
    <w:rsid w:val="00F07A6B"/>
    <w:rsid w:val="00F12670"/>
    <w:rsid w:val="00F172C6"/>
    <w:rsid w:val="00F175CA"/>
    <w:rsid w:val="00F2108E"/>
    <w:rsid w:val="00F235E4"/>
    <w:rsid w:val="00F240D0"/>
    <w:rsid w:val="00F24BFE"/>
    <w:rsid w:val="00F251B3"/>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40B8"/>
    <w:rsid w:val="00F85728"/>
    <w:rsid w:val="00F86C2D"/>
    <w:rsid w:val="00F90A29"/>
    <w:rsid w:val="00FA2AA1"/>
    <w:rsid w:val="00FA30FD"/>
    <w:rsid w:val="00FA3A20"/>
    <w:rsid w:val="00FA47DF"/>
    <w:rsid w:val="00FA7A79"/>
    <w:rsid w:val="00FB1C89"/>
    <w:rsid w:val="00FB7CDB"/>
    <w:rsid w:val="00FC09A0"/>
    <w:rsid w:val="00FC1E40"/>
    <w:rsid w:val="00FC4BBE"/>
    <w:rsid w:val="00FC6DEC"/>
    <w:rsid w:val="00FD0592"/>
    <w:rsid w:val="00FD1BF7"/>
    <w:rsid w:val="00FD33E0"/>
    <w:rsid w:val="00FD4AEE"/>
    <w:rsid w:val="00FD4BC7"/>
    <w:rsid w:val="00FE1AC9"/>
    <w:rsid w:val="00FE233B"/>
    <w:rsid w:val="00FE2ECC"/>
    <w:rsid w:val="00FE30A0"/>
    <w:rsid w:val="00FE59F6"/>
    <w:rsid w:val="00FE639E"/>
    <w:rsid w:val="00FE66F0"/>
    <w:rsid w:val="00FE6BF9"/>
    <w:rsid w:val="00FF2418"/>
    <w:rsid w:val="00FF5749"/>
    <w:rsid w:val="00FF6366"/>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36540397">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24000419">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33168572">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997273103">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10508972">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398701051">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26018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ace@stanc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nandez@stanco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sahealth.org/PublicHealth/mainpages/wic/wic-pre-online-sp-appl.shtm" TargetMode="External"/><Relationship Id="rId4" Type="http://schemas.microsoft.com/office/2007/relationships/stylesWithEffects" Target="stylesWithEffects.xml"/><Relationship Id="rId9" Type="http://schemas.openxmlformats.org/officeDocument/2006/relationships/hyperlink" Target="http://hsahealth.org/PublicHealth/mainpages/wic/wic-pre-online-appl.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A12A-64B6-4C00-B73C-CB2D5E23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Avelar, Iris</cp:lastModifiedBy>
  <cp:revision>8</cp:revision>
  <cp:lastPrinted>2018-08-06T16:26:00Z</cp:lastPrinted>
  <dcterms:created xsi:type="dcterms:W3CDTF">2018-08-14T20:23:00Z</dcterms:created>
  <dcterms:modified xsi:type="dcterms:W3CDTF">2018-08-20T21:13:00Z</dcterms:modified>
</cp:coreProperties>
</file>